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CC579A" w:rsidRDefault="00352621" w:rsidP="00CC579A">
      <w:pPr>
        <w:tabs>
          <w:tab w:val="left" w:pos="360"/>
          <w:tab w:val="left" w:pos="720"/>
        </w:tabs>
        <w:spacing w:line="240" w:lineRule="exact"/>
        <w:ind w:right="288" w:firstLine="360"/>
        <w:contextualSpacing/>
        <w:jc w:val="center"/>
        <w:outlineLvl w:val="0"/>
        <w:rPr>
          <w:smallCaps/>
          <w:sz w:val="24"/>
          <w:szCs w:val="24"/>
        </w:rPr>
      </w:pPr>
      <w:r w:rsidRPr="00CC579A">
        <w:rPr>
          <w:smallCaps/>
          <w:sz w:val="24"/>
          <w:szCs w:val="24"/>
          <w:lang w:val="en-CA"/>
        </w:rPr>
        <w:fldChar w:fldCharType="begin"/>
      </w:r>
      <w:r w:rsidRPr="00CC579A">
        <w:rPr>
          <w:smallCaps/>
          <w:sz w:val="24"/>
          <w:szCs w:val="24"/>
          <w:lang w:val="en-CA"/>
        </w:rPr>
        <w:instrText xml:space="preserve"> SEQ CHAPTER \h \r 1</w:instrText>
      </w:r>
      <w:r w:rsidRPr="00CC579A">
        <w:rPr>
          <w:smallCaps/>
          <w:sz w:val="24"/>
          <w:szCs w:val="24"/>
          <w:lang w:val="en-CA"/>
        </w:rPr>
        <w:fldChar w:fldCharType="end"/>
      </w:r>
      <w:r w:rsidRPr="00CC579A">
        <w:rPr>
          <w:b/>
          <w:bCs/>
          <w:smallCaps/>
          <w:sz w:val="24"/>
          <w:szCs w:val="24"/>
        </w:rPr>
        <w:t>MINUTES</w:t>
      </w:r>
    </w:p>
    <w:p w:rsidR="00352621" w:rsidRPr="00CC579A" w:rsidRDefault="00352621" w:rsidP="00CC579A">
      <w:pPr>
        <w:tabs>
          <w:tab w:val="right" w:pos="9360"/>
        </w:tabs>
        <w:spacing w:line="240" w:lineRule="exact"/>
        <w:ind w:right="288" w:firstLine="360"/>
        <w:contextualSpacing/>
        <w:jc w:val="center"/>
        <w:outlineLvl w:val="0"/>
        <w:rPr>
          <w:smallCaps/>
          <w:sz w:val="24"/>
          <w:szCs w:val="24"/>
        </w:rPr>
      </w:pPr>
      <w:r w:rsidRPr="00CC579A">
        <w:rPr>
          <w:b/>
          <w:bCs/>
          <w:smallCaps/>
          <w:sz w:val="24"/>
          <w:szCs w:val="24"/>
        </w:rPr>
        <w:t>WEBER COUNTY COMMISSION</w:t>
      </w:r>
    </w:p>
    <w:p w:rsidR="00352621" w:rsidRPr="00CC579A" w:rsidRDefault="00352621" w:rsidP="00CC579A">
      <w:pPr>
        <w:spacing w:line="240" w:lineRule="exact"/>
        <w:ind w:right="288" w:firstLine="360"/>
        <w:contextualSpacing/>
        <w:jc w:val="center"/>
        <w:outlineLvl w:val="0"/>
        <w:rPr>
          <w:sz w:val="24"/>
          <w:szCs w:val="24"/>
        </w:rPr>
      </w:pPr>
      <w:r w:rsidRPr="00CC579A">
        <w:rPr>
          <w:sz w:val="24"/>
          <w:szCs w:val="24"/>
        </w:rPr>
        <w:t xml:space="preserve">Tuesday, </w:t>
      </w:r>
      <w:r w:rsidR="003E1D5A" w:rsidRPr="00CC579A">
        <w:rPr>
          <w:sz w:val="24"/>
          <w:szCs w:val="24"/>
        </w:rPr>
        <w:t>Ap</w:t>
      </w:r>
      <w:r w:rsidR="00A65113" w:rsidRPr="00CC579A">
        <w:rPr>
          <w:sz w:val="24"/>
          <w:szCs w:val="24"/>
        </w:rPr>
        <w:t>r</w:t>
      </w:r>
      <w:r w:rsidR="003E1D5A" w:rsidRPr="00CC579A">
        <w:rPr>
          <w:sz w:val="24"/>
          <w:szCs w:val="24"/>
        </w:rPr>
        <w:t>il</w:t>
      </w:r>
      <w:r w:rsidR="00DD1E27" w:rsidRPr="00CC579A">
        <w:rPr>
          <w:sz w:val="24"/>
          <w:szCs w:val="24"/>
        </w:rPr>
        <w:t xml:space="preserve"> </w:t>
      </w:r>
      <w:r w:rsidR="00A837E1" w:rsidRPr="00CC579A">
        <w:rPr>
          <w:sz w:val="24"/>
          <w:szCs w:val="24"/>
        </w:rPr>
        <w:t>13</w:t>
      </w:r>
      <w:r w:rsidRPr="00CC579A">
        <w:rPr>
          <w:sz w:val="24"/>
          <w:szCs w:val="24"/>
        </w:rPr>
        <w:t>, 202</w:t>
      </w:r>
      <w:r w:rsidR="00A65113" w:rsidRPr="00CC579A">
        <w:rPr>
          <w:sz w:val="24"/>
          <w:szCs w:val="24"/>
        </w:rPr>
        <w:t>1</w:t>
      </w:r>
      <w:r w:rsidRPr="00CC579A">
        <w:rPr>
          <w:sz w:val="24"/>
          <w:szCs w:val="24"/>
        </w:rPr>
        <w:t xml:space="preserve"> – 10:00 a.m.</w:t>
      </w:r>
    </w:p>
    <w:p w:rsidR="00352621" w:rsidRPr="00CC579A" w:rsidRDefault="00352621" w:rsidP="00CC579A">
      <w:pPr>
        <w:spacing w:line="240" w:lineRule="exact"/>
        <w:ind w:right="288" w:firstLine="360"/>
        <w:contextualSpacing/>
        <w:jc w:val="center"/>
        <w:outlineLvl w:val="0"/>
        <w:rPr>
          <w:sz w:val="24"/>
          <w:szCs w:val="24"/>
        </w:rPr>
      </w:pPr>
      <w:r w:rsidRPr="00CC579A">
        <w:rPr>
          <w:sz w:val="24"/>
          <w:szCs w:val="24"/>
        </w:rPr>
        <w:t>Via Zoom meeting + at Weber Center, 2380 Washington Blvd., Ogden, UT</w:t>
      </w:r>
    </w:p>
    <w:p w:rsidR="00352621" w:rsidRPr="00CC579A" w:rsidRDefault="00CC579A" w:rsidP="00CC579A">
      <w:pPr>
        <w:spacing w:line="240" w:lineRule="exact"/>
        <w:ind w:right="288" w:firstLine="360"/>
        <w:contextualSpacing/>
        <w:jc w:val="both"/>
        <w:rPr>
          <w:sz w:val="24"/>
          <w:szCs w:val="24"/>
        </w:rPr>
      </w:pPr>
      <w:r w:rsidRPr="00CC579A">
        <w:rPr>
          <w:noProof/>
          <w:sz w:val="24"/>
          <w:szCs w:val="24"/>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-62865</wp:posOffset>
                </wp:positionH>
                <wp:positionV relativeFrom="paragraph">
                  <wp:posOffset>40640</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3541E0" w:rsidRDefault="003541E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3541E0" w:rsidRPr="00DB2CD8" w:rsidRDefault="003541E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4.95pt;margin-top:3.2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">
                <v:textbox>
                  <w:txbxContent>
                    <w:p w:rsidR="003541E0" w:rsidRDefault="003541E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3541E0" w:rsidRPr="00DB2CD8" w:rsidRDefault="003541E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CC579A" w:rsidRDefault="00352621" w:rsidP="00CC579A">
      <w:pPr>
        <w:spacing w:line="240" w:lineRule="exact"/>
        <w:ind w:right="288" w:firstLine="360"/>
        <w:contextualSpacing/>
        <w:jc w:val="both"/>
        <w:rPr>
          <w:sz w:val="24"/>
          <w:szCs w:val="24"/>
        </w:rPr>
      </w:pPr>
    </w:p>
    <w:p w:rsidR="00CC579A" w:rsidRDefault="00CC579A" w:rsidP="005F7B8A">
      <w:pPr>
        <w:spacing w:line="100" w:lineRule="exact"/>
        <w:ind w:right="288"/>
        <w:contextualSpacing/>
        <w:jc w:val="both"/>
        <w:outlineLvl w:val="0"/>
        <w:rPr>
          <w:b/>
          <w:bCs/>
          <w:smallCaps/>
          <w:spacing w:val="-10"/>
          <w:sz w:val="24"/>
          <w:szCs w:val="24"/>
        </w:rPr>
      </w:pPr>
    </w:p>
    <w:p w:rsidR="00352621" w:rsidRPr="00CC579A" w:rsidRDefault="00352621" w:rsidP="00CC579A">
      <w:pPr>
        <w:spacing w:line="240" w:lineRule="exact"/>
        <w:ind w:right="288"/>
        <w:contextualSpacing/>
        <w:jc w:val="both"/>
        <w:outlineLvl w:val="0"/>
        <w:rPr>
          <w:bCs/>
          <w:sz w:val="24"/>
          <w:szCs w:val="24"/>
        </w:rPr>
      </w:pPr>
      <w:r w:rsidRPr="00CC579A">
        <w:rPr>
          <w:b/>
          <w:bCs/>
          <w:smallCaps/>
          <w:spacing w:val="-10"/>
          <w:sz w:val="24"/>
          <w:szCs w:val="24"/>
        </w:rPr>
        <w:t>Weber County Commissioners</w:t>
      </w:r>
      <w:r w:rsidRPr="00CC579A">
        <w:rPr>
          <w:b/>
          <w:bCs/>
          <w:spacing w:val="-10"/>
          <w:sz w:val="24"/>
          <w:szCs w:val="24"/>
        </w:rPr>
        <w:t xml:space="preserve">:  </w:t>
      </w:r>
      <w:r w:rsidRPr="00CC579A">
        <w:rPr>
          <w:sz w:val="24"/>
          <w:szCs w:val="24"/>
        </w:rPr>
        <w:t xml:space="preserve">James “Jim” H. Harvey, </w:t>
      </w:r>
      <w:r w:rsidR="00D93B19" w:rsidRPr="00CC579A">
        <w:rPr>
          <w:sz w:val="24"/>
          <w:szCs w:val="24"/>
        </w:rPr>
        <w:t xml:space="preserve">Gage Froerer, and </w:t>
      </w:r>
      <w:r w:rsidR="008473E9" w:rsidRPr="00CC579A">
        <w:rPr>
          <w:sz w:val="24"/>
          <w:szCs w:val="24"/>
        </w:rPr>
        <w:t>Scott K</w:t>
      </w:r>
      <w:r w:rsidR="008473E9" w:rsidRPr="00CC579A">
        <w:rPr>
          <w:bCs/>
          <w:sz w:val="24"/>
          <w:szCs w:val="24"/>
        </w:rPr>
        <w:t>. Jenkins</w:t>
      </w:r>
      <w:r w:rsidRPr="00CC579A">
        <w:rPr>
          <w:bCs/>
          <w:sz w:val="24"/>
          <w:szCs w:val="24"/>
        </w:rPr>
        <w:t>.</w:t>
      </w:r>
    </w:p>
    <w:p w:rsidR="00C55B4E" w:rsidRPr="00CC579A" w:rsidRDefault="00C55B4E" w:rsidP="005F7B8A">
      <w:pPr>
        <w:spacing w:line="100" w:lineRule="exact"/>
        <w:ind w:right="288"/>
        <w:contextualSpacing/>
        <w:jc w:val="both"/>
        <w:outlineLvl w:val="0"/>
        <w:rPr>
          <w:bCs/>
          <w:spacing w:val="-10"/>
          <w:sz w:val="24"/>
          <w:szCs w:val="24"/>
        </w:rPr>
      </w:pPr>
    </w:p>
    <w:p w:rsidR="00352621" w:rsidRPr="00CC579A" w:rsidRDefault="00352621" w:rsidP="00D011FD">
      <w:pPr>
        <w:spacing w:line="240" w:lineRule="exact"/>
        <w:ind w:right="-72"/>
        <w:contextualSpacing/>
        <w:jc w:val="both"/>
        <w:outlineLvl w:val="0"/>
        <w:rPr>
          <w:sz w:val="24"/>
          <w:szCs w:val="24"/>
        </w:rPr>
      </w:pPr>
      <w:r w:rsidRPr="00CC579A">
        <w:rPr>
          <w:b/>
          <w:bCs/>
          <w:smallCaps/>
          <w:sz w:val="24"/>
          <w:szCs w:val="24"/>
        </w:rPr>
        <w:t xml:space="preserve">Staff Present:  </w:t>
      </w:r>
      <w:r w:rsidR="00CC579A" w:rsidRPr="00CC579A">
        <w:rPr>
          <w:bCs/>
          <w:sz w:val="24"/>
          <w:szCs w:val="24"/>
        </w:rPr>
        <w:t>Ricky D. Hatch</w:t>
      </w:r>
      <w:r w:rsidRPr="00CC579A">
        <w:rPr>
          <w:bCs/>
          <w:sz w:val="24"/>
          <w:szCs w:val="24"/>
        </w:rPr>
        <w:t>, County Clerk/Auditor; Christopher Crockett, Deputy County Attorney; and F</w:t>
      </w:r>
      <w:r w:rsidRPr="00CC579A">
        <w:rPr>
          <w:sz w:val="24"/>
          <w:szCs w:val="24"/>
        </w:rPr>
        <w:t>átima Fernelius, of the Clerk/Auditor’s Office, who took minutes.</w:t>
      </w:r>
    </w:p>
    <w:p w:rsidR="00C55B4E" w:rsidRPr="00CC579A" w:rsidRDefault="00C55B4E" w:rsidP="00D011FD">
      <w:pPr>
        <w:spacing w:line="100" w:lineRule="exact"/>
        <w:ind w:right="-72"/>
        <w:contextualSpacing/>
        <w:jc w:val="both"/>
        <w:outlineLvl w:val="0"/>
        <w:rPr>
          <w:sz w:val="24"/>
          <w:szCs w:val="24"/>
        </w:rPr>
      </w:pPr>
    </w:p>
    <w:p w:rsidR="00CC579A" w:rsidRPr="00CC579A" w:rsidRDefault="00CC579A" w:rsidP="00A0550C">
      <w:pPr>
        <w:pStyle w:val="ListParagraph"/>
        <w:numPr>
          <w:ilvl w:val="0"/>
          <w:numId w:val="1"/>
        </w:numPr>
        <w:tabs>
          <w:tab w:val="left" w:pos="360"/>
        </w:tabs>
        <w:autoSpaceDE/>
        <w:autoSpaceDN/>
        <w:adjustRightInd/>
        <w:spacing w:line="210" w:lineRule="exact"/>
        <w:ind w:left="720" w:right="-72" w:hanging="720"/>
        <w:jc w:val="both"/>
        <w:rPr>
          <w:sz w:val="24"/>
          <w:szCs w:val="24"/>
        </w:rPr>
      </w:pPr>
      <w:r w:rsidRPr="00CC579A">
        <w:rPr>
          <w:b/>
          <w:smallCaps/>
          <w:sz w:val="24"/>
          <w:szCs w:val="24"/>
        </w:rPr>
        <w:t xml:space="preserve">Welcome </w:t>
      </w:r>
      <w:r w:rsidRPr="00CC579A">
        <w:rPr>
          <w:sz w:val="24"/>
          <w:szCs w:val="24"/>
        </w:rPr>
        <w:t>- Commissioner Harvey</w:t>
      </w:r>
    </w:p>
    <w:p w:rsidR="00CC579A" w:rsidRPr="00CC579A" w:rsidRDefault="00CC579A" w:rsidP="00A0550C">
      <w:pPr>
        <w:tabs>
          <w:tab w:val="left" w:pos="360"/>
        </w:tabs>
        <w:spacing w:line="210" w:lineRule="exact"/>
        <w:ind w:right="-72"/>
        <w:jc w:val="both"/>
        <w:rPr>
          <w:sz w:val="24"/>
          <w:szCs w:val="24"/>
        </w:rPr>
      </w:pPr>
      <w:r w:rsidRPr="00CC579A">
        <w:rPr>
          <w:b/>
          <w:sz w:val="24"/>
          <w:szCs w:val="24"/>
        </w:rPr>
        <w:t xml:space="preserve">B. </w:t>
      </w:r>
      <w:r w:rsidRPr="00CC579A">
        <w:rPr>
          <w:b/>
          <w:sz w:val="24"/>
          <w:szCs w:val="24"/>
        </w:rPr>
        <w:tab/>
      </w:r>
      <w:r w:rsidRPr="00CC579A">
        <w:rPr>
          <w:b/>
          <w:smallCaps/>
          <w:sz w:val="24"/>
          <w:szCs w:val="24"/>
        </w:rPr>
        <w:t xml:space="preserve">Pledge of Allegiance </w:t>
      </w:r>
      <w:r w:rsidRPr="00CC579A">
        <w:rPr>
          <w:sz w:val="24"/>
          <w:szCs w:val="24"/>
        </w:rPr>
        <w:t>- Kassi Bybee</w:t>
      </w:r>
      <w:r w:rsidRPr="00CC579A">
        <w:rPr>
          <w:sz w:val="24"/>
          <w:szCs w:val="24"/>
        </w:rPr>
        <w:tab/>
      </w:r>
    </w:p>
    <w:p w:rsidR="00CC579A" w:rsidRPr="00CC579A" w:rsidRDefault="00CC579A" w:rsidP="00A0550C">
      <w:pPr>
        <w:tabs>
          <w:tab w:val="left" w:pos="360"/>
        </w:tabs>
        <w:spacing w:line="210" w:lineRule="exact"/>
        <w:ind w:right="-72"/>
        <w:jc w:val="both"/>
        <w:rPr>
          <w:sz w:val="24"/>
          <w:szCs w:val="24"/>
        </w:rPr>
      </w:pPr>
      <w:r w:rsidRPr="00CC579A">
        <w:rPr>
          <w:b/>
          <w:sz w:val="24"/>
          <w:szCs w:val="24"/>
        </w:rPr>
        <w:t>C.</w:t>
      </w:r>
      <w:r w:rsidRPr="00CC579A">
        <w:rPr>
          <w:b/>
          <w:sz w:val="24"/>
          <w:szCs w:val="24"/>
        </w:rPr>
        <w:tab/>
      </w:r>
      <w:r w:rsidRPr="00CC579A">
        <w:rPr>
          <w:b/>
          <w:smallCaps/>
          <w:sz w:val="24"/>
          <w:szCs w:val="24"/>
        </w:rPr>
        <w:t xml:space="preserve">Invocation </w:t>
      </w:r>
      <w:r w:rsidRPr="00CC579A">
        <w:rPr>
          <w:sz w:val="24"/>
          <w:szCs w:val="24"/>
        </w:rPr>
        <w:t>- Commissioner Jenkins</w:t>
      </w:r>
    </w:p>
    <w:p w:rsidR="00CC579A" w:rsidRPr="00CC579A" w:rsidRDefault="00CC579A" w:rsidP="00A0550C">
      <w:pPr>
        <w:tabs>
          <w:tab w:val="left" w:pos="360"/>
        </w:tabs>
        <w:spacing w:line="210" w:lineRule="exact"/>
        <w:ind w:right="-72"/>
        <w:jc w:val="both"/>
        <w:rPr>
          <w:sz w:val="24"/>
          <w:szCs w:val="24"/>
        </w:rPr>
      </w:pPr>
      <w:r w:rsidRPr="00CC579A">
        <w:rPr>
          <w:b/>
          <w:sz w:val="24"/>
          <w:szCs w:val="24"/>
        </w:rPr>
        <w:t>D.</w:t>
      </w:r>
      <w:r w:rsidRPr="00CC579A">
        <w:rPr>
          <w:b/>
          <w:sz w:val="24"/>
          <w:szCs w:val="24"/>
        </w:rPr>
        <w:tab/>
      </w:r>
      <w:r w:rsidRPr="00CC579A">
        <w:rPr>
          <w:b/>
          <w:smallCaps/>
          <w:sz w:val="24"/>
          <w:szCs w:val="24"/>
        </w:rPr>
        <w:t>Thought of the</w:t>
      </w:r>
      <w:r w:rsidRPr="00CC579A">
        <w:rPr>
          <w:smallCaps/>
          <w:sz w:val="24"/>
          <w:szCs w:val="24"/>
        </w:rPr>
        <w:t xml:space="preserve"> </w:t>
      </w:r>
      <w:r w:rsidRPr="00CC579A">
        <w:rPr>
          <w:b/>
          <w:smallCaps/>
          <w:sz w:val="24"/>
          <w:szCs w:val="24"/>
        </w:rPr>
        <w:t>Day</w:t>
      </w:r>
      <w:r w:rsidR="00E3763C">
        <w:rPr>
          <w:b/>
          <w:smallCaps/>
          <w:sz w:val="24"/>
          <w:szCs w:val="24"/>
        </w:rPr>
        <w:t xml:space="preserve"> </w:t>
      </w:r>
      <w:r w:rsidRPr="00CC579A">
        <w:rPr>
          <w:sz w:val="24"/>
          <w:szCs w:val="24"/>
        </w:rPr>
        <w:t>- Commissioner Froerer</w:t>
      </w:r>
    </w:p>
    <w:p w:rsidR="00CC579A" w:rsidRPr="00CC579A" w:rsidRDefault="00CC579A" w:rsidP="00D011FD">
      <w:pPr>
        <w:spacing w:line="100" w:lineRule="exact"/>
        <w:ind w:right="-72"/>
        <w:jc w:val="both"/>
        <w:rPr>
          <w:sz w:val="24"/>
          <w:szCs w:val="24"/>
        </w:rPr>
      </w:pPr>
    </w:p>
    <w:p w:rsidR="00D031C9" w:rsidRDefault="00CC579A" w:rsidP="00A0550C">
      <w:pPr>
        <w:tabs>
          <w:tab w:val="left" w:pos="360"/>
        </w:tabs>
        <w:spacing w:line="210" w:lineRule="exact"/>
        <w:ind w:left="360" w:right="-72" w:hanging="360"/>
        <w:jc w:val="both"/>
        <w:rPr>
          <w:sz w:val="24"/>
          <w:szCs w:val="24"/>
        </w:rPr>
      </w:pPr>
      <w:r w:rsidRPr="00CC579A">
        <w:rPr>
          <w:b/>
          <w:sz w:val="24"/>
          <w:szCs w:val="24"/>
        </w:rPr>
        <w:t>E.</w:t>
      </w:r>
      <w:r w:rsidRPr="00CC579A">
        <w:rPr>
          <w:b/>
          <w:sz w:val="24"/>
          <w:szCs w:val="24"/>
        </w:rPr>
        <w:tab/>
      </w:r>
      <w:r w:rsidRPr="00CC579A">
        <w:rPr>
          <w:b/>
          <w:smallCaps/>
          <w:sz w:val="24"/>
          <w:szCs w:val="24"/>
        </w:rPr>
        <w:t xml:space="preserve">Public Comments:  </w:t>
      </w:r>
      <w:r w:rsidR="00DA40D8" w:rsidRPr="00DA40D8">
        <w:rPr>
          <w:sz w:val="24"/>
          <w:szCs w:val="24"/>
        </w:rPr>
        <w:t xml:space="preserve">Carolyn </w:t>
      </w:r>
      <w:proofErr w:type="spellStart"/>
      <w:r w:rsidR="003D04D3">
        <w:rPr>
          <w:sz w:val="24"/>
          <w:szCs w:val="24"/>
        </w:rPr>
        <w:t>Lietuvininkas</w:t>
      </w:r>
      <w:proofErr w:type="spellEnd"/>
      <w:r w:rsidR="003D04D3">
        <w:rPr>
          <w:sz w:val="24"/>
          <w:szCs w:val="24"/>
        </w:rPr>
        <w:t xml:space="preserve">, </w:t>
      </w:r>
      <w:r w:rsidR="00DA40D8" w:rsidRPr="00DA40D8">
        <w:rPr>
          <w:sz w:val="24"/>
          <w:szCs w:val="24"/>
        </w:rPr>
        <w:t>of North Ogden, thanked</w:t>
      </w:r>
      <w:r w:rsidR="00DA40D8">
        <w:rPr>
          <w:sz w:val="24"/>
          <w:szCs w:val="24"/>
        </w:rPr>
        <w:t xml:space="preserve"> the Commission </w:t>
      </w:r>
      <w:r w:rsidR="00497416">
        <w:rPr>
          <w:sz w:val="24"/>
          <w:szCs w:val="24"/>
        </w:rPr>
        <w:t>for declaring Weber County a Second Amendment Sanctuary</w:t>
      </w:r>
      <w:r w:rsidR="001C2E0F">
        <w:rPr>
          <w:sz w:val="24"/>
          <w:szCs w:val="24"/>
        </w:rPr>
        <w:t xml:space="preserve"> </w:t>
      </w:r>
      <w:r w:rsidR="00B653E6">
        <w:rPr>
          <w:sz w:val="24"/>
          <w:szCs w:val="24"/>
        </w:rPr>
        <w:t xml:space="preserve">stating </w:t>
      </w:r>
      <w:r w:rsidR="001C2E0F">
        <w:rPr>
          <w:sz w:val="24"/>
          <w:szCs w:val="24"/>
        </w:rPr>
        <w:t xml:space="preserve">that </w:t>
      </w:r>
      <w:r w:rsidR="008E67AE">
        <w:rPr>
          <w:sz w:val="24"/>
          <w:szCs w:val="24"/>
        </w:rPr>
        <w:t xml:space="preserve">because of </w:t>
      </w:r>
      <w:r w:rsidR="008E67AE">
        <w:rPr>
          <w:sz w:val="24"/>
          <w:szCs w:val="24"/>
        </w:rPr>
        <w:t xml:space="preserve">national </w:t>
      </w:r>
      <w:r w:rsidR="008E67AE">
        <w:rPr>
          <w:sz w:val="24"/>
          <w:szCs w:val="24"/>
        </w:rPr>
        <w:t xml:space="preserve">shootings actors were trying to cancel </w:t>
      </w:r>
      <w:r w:rsidR="00CD6DBC">
        <w:rPr>
          <w:sz w:val="24"/>
          <w:szCs w:val="24"/>
        </w:rPr>
        <w:t xml:space="preserve">said </w:t>
      </w:r>
      <w:r w:rsidR="008E67AE">
        <w:rPr>
          <w:sz w:val="24"/>
          <w:szCs w:val="24"/>
        </w:rPr>
        <w:t xml:space="preserve">Amendment.  </w:t>
      </w:r>
      <w:r w:rsidR="00E43B0A">
        <w:rPr>
          <w:sz w:val="24"/>
          <w:szCs w:val="24"/>
        </w:rPr>
        <w:t xml:space="preserve">She said that </w:t>
      </w:r>
      <w:r w:rsidR="00DA40D8">
        <w:rPr>
          <w:sz w:val="24"/>
          <w:szCs w:val="24"/>
        </w:rPr>
        <w:t>S</w:t>
      </w:r>
      <w:r w:rsidR="00E43B0A">
        <w:rPr>
          <w:sz w:val="24"/>
          <w:szCs w:val="24"/>
        </w:rPr>
        <w:t xml:space="preserve">alt </w:t>
      </w:r>
      <w:r w:rsidR="00DA40D8">
        <w:rPr>
          <w:sz w:val="24"/>
          <w:szCs w:val="24"/>
        </w:rPr>
        <w:t>L</w:t>
      </w:r>
      <w:r w:rsidR="00E43B0A">
        <w:rPr>
          <w:sz w:val="24"/>
          <w:szCs w:val="24"/>
        </w:rPr>
        <w:t xml:space="preserve">ake </w:t>
      </w:r>
      <w:r w:rsidR="00DA40D8">
        <w:rPr>
          <w:sz w:val="24"/>
          <w:szCs w:val="24"/>
        </w:rPr>
        <w:t xml:space="preserve">County </w:t>
      </w:r>
      <w:r w:rsidR="00E43B0A">
        <w:rPr>
          <w:sz w:val="24"/>
          <w:szCs w:val="24"/>
        </w:rPr>
        <w:t xml:space="preserve">was refusing to remove its </w:t>
      </w:r>
      <w:r w:rsidR="00DA40D8">
        <w:rPr>
          <w:sz w:val="24"/>
          <w:szCs w:val="24"/>
        </w:rPr>
        <w:t>illegal mask mandate</w:t>
      </w:r>
      <w:r w:rsidR="00E43B0A">
        <w:rPr>
          <w:sz w:val="24"/>
          <w:szCs w:val="24"/>
        </w:rPr>
        <w:t>,</w:t>
      </w:r>
      <w:r w:rsidR="00DA40D8">
        <w:rPr>
          <w:sz w:val="24"/>
          <w:szCs w:val="24"/>
        </w:rPr>
        <w:t xml:space="preserve"> </w:t>
      </w:r>
      <w:r w:rsidR="00B653E6">
        <w:rPr>
          <w:sz w:val="24"/>
          <w:szCs w:val="24"/>
        </w:rPr>
        <w:t>th</w:t>
      </w:r>
      <w:r w:rsidR="00E43B0A">
        <w:rPr>
          <w:sz w:val="24"/>
          <w:szCs w:val="24"/>
        </w:rPr>
        <w:t>a</w:t>
      </w:r>
      <w:r w:rsidR="00B653E6">
        <w:rPr>
          <w:sz w:val="24"/>
          <w:szCs w:val="24"/>
        </w:rPr>
        <w:t xml:space="preserve">t our </w:t>
      </w:r>
      <w:r w:rsidR="005D2272">
        <w:rPr>
          <w:sz w:val="24"/>
          <w:szCs w:val="24"/>
        </w:rPr>
        <w:t xml:space="preserve">county should </w:t>
      </w:r>
      <w:r w:rsidR="00E43B0A">
        <w:rPr>
          <w:sz w:val="24"/>
          <w:szCs w:val="24"/>
        </w:rPr>
        <w:t>reject the urge to follow them</w:t>
      </w:r>
      <w:r w:rsidR="00511486">
        <w:rPr>
          <w:sz w:val="24"/>
          <w:szCs w:val="24"/>
        </w:rPr>
        <w:t xml:space="preserve">, that on page 17 of the packet she handed the commissioners it </w:t>
      </w:r>
      <w:r w:rsidR="00AF53BC">
        <w:rPr>
          <w:sz w:val="24"/>
          <w:szCs w:val="24"/>
        </w:rPr>
        <w:t xml:space="preserve">pointed out </w:t>
      </w:r>
      <w:r w:rsidR="00511486">
        <w:rPr>
          <w:sz w:val="24"/>
          <w:szCs w:val="24"/>
        </w:rPr>
        <w:t xml:space="preserve">that </w:t>
      </w:r>
      <w:proofErr w:type="spellStart"/>
      <w:r w:rsidR="00DA40D8">
        <w:rPr>
          <w:sz w:val="24"/>
          <w:szCs w:val="24"/>
        </w:rPr>
        <w:t>Astra</w:t>
      </w:r>
      <w:r w:rsidR="00511486">
        <w:rPr>
          <w:sz w:val="24"/>
          <w:szCs w:val="24"/>
        </w:rPr>
        <w:t>Z</w:t>
      </w:r>
      <w:r w:rsidR="00DA40D8">
        <w:rPr>
          <w:sz w:val="24"/>
          <w:szCs w:val="24"/>
        </w:rPr>
        <w:t>en</w:t>
      </w:r>
      <w:r w:rsidR="00511486">
        <w:rPr>
          <w:sz w:val="24"/>
          <w:szCs w:val="24"/>
        </w:rPr>
        <w:t>a</w:t>
      </w:r>
      <w:r w:rsidR="00DA40D8">
        <w:rPr>
          <w:sz w:val="24"/>
          <w:szCs w:val="24"/>
        </w:rPr>
        <w:t>c</w:t>
      </w:r>
      <w:r w:rsidR="00511486">
        <w:rPr>
          <w:sz w:val="24"/>
          <w:szCs w:val="24"/>
        </w:rPr>
        <w:t>a</w:t>
      </w:r>
      <w:proofErr w:type="spellEnd"/>
      <w:r w:rsidR="00511486">
        <w:rPr>
          <w:sz w:val="24"/>
          <w:szCs w:val="24"/>
        </w:rPr>
        <w:t>, now making vaccines,</w:t>
      </w:r>
      <w:r w:rsidR="00DA40D8">
        <w:rPr>
          <w:sz w:val="24"/>
          <w:szCs w:val="24"/>
        </w:rPr>
        <w:t xml:space="preserve"> </w:t>
      </w:r>
      <w:r w:rsidR="00511486">
        <w:rPr>
          <w:sz w:val="24"/>
          <w:szCs w:val="24"/>
        </w:rPr>
        <w:t>w</w:t>
      </w:r>
      <w:r w:rsidR="00DA40D8">
        <w:rPr>
          <w:sz w:val="24"/>
          <w:szCs w:val="24"/>
        </w:rPr>
        <w:t xml:space="preserve">as </w:t>
      </w:r>
      <w:r w:rsidR="00511486">
        <w:rPr>
          <w:sz w:val="24"/>
          <w:szCs w:val="24"/>
        </w:rPr>
        <w:t xml:space="preserve">the company that created the Zyklon-B gas used to </w:t>
      </w:r>
      <w:r w:rsidR="00DA40D8">
        <w:rPr>
          <w:sz w:val="24"/>
          <w:szCs w:val="24"/>
        </w:rPr>
        <w:t xml:space="preserve">exterminate </w:t>
      </w:r>
      <w:proofErr w:type="spellStart"/>
      <w:r w:rsidR="00511486">
        <w:rPr>
          <w:sz w:val="24"/>
          <w:szCs w:val="24"/>
        </w:rPr>
        <w:t>11M</w:t>
      </w:r>
      <w:proofErr w:type="spellEnd"/>
      <w:r w:rsidR="00511486">
        <w:rPr>
          <w:sz w:val="24"/>
          <w:szCs w:val="24"/>
        </w:rPr>
        <w:t xml:space="preserve"> Europe</w:t>
      </w:r>
      <w:r w:rsidR="00BE320F">
        <w:rPr>
          <w:sz w:val="24"/>
          <w:szCs w:val="24"/>
        </w:rPr>
        <w:t>ans</w:t>
      </w:r>
      <w:r w:rsidR="001C2E0F">
        <w:rPr>
          <w:sz w:val="24"/>
          <w:szCs w:val="24"/>
        </w:rPr>
        <w:t xml:space="preserve">, and also </w:t>
      </w:r>
      <w:r w:rsidR="00AF53BC">
        <w:rPr>
          <w:sz w:val="24"/>
          <w:szCs w:val="24"/>
        </w:rPr>
        <w:t xml:space="preserve">that </w:t>
      </w:r>
      <w:r w:rsidR="001C2E0F">
        <w:rPr>
          <w:sz w:val="24"/>
          <w:szCs w:val="24"/>
        </w:rPr>
        <w:t>an excerpt from, “</w:t>
      </w:r>
      <w:r w:rsidR="00AF53BC" w:rsidRPr="00AF53BC">
        <w:rPr>
          <w:i/>
          <w:sz w:val="24"/>
          <w:szCs w:val="24"/>
        </w:rPr>
        <w:t xml:space="preserve">The </w:t>
      </w:r>
      <w:r w:rsidR="001C2E0F" w:rsidRPr="00AF53BC">
        <w:rPr>
          <w:i/>
          <w:sz w:val="24"/>
          <w:szCs w:val="24"/>
        </w:rPr>
        <w:t>Invisible Rainbow</w:t>
      </w:r>
      <w:r w:rsidR="001C2E0F">
        <w:rPr>
          <w:sz w:val="24"/>
          <w:szCs w:val="24"/>
        </w:rPr>
        <w:t xml:space="preserve">” provided parallels to today’s virus and the </w:t>
      </w:r>
      <w:r w:rsidR="00523D07">
        <w:rPr>
          <w:sz w:val="24"/>
          <w:szCs w:val="24"/>
        </w:rPr>
        <w:t xml:space="preserve">1918 </w:t>
      </w:r>
      <w:r w:rsidR="001C2E0F">
        <w:rPr>
          <w:sz w:val="24"/>
          <w:szCs w:val="24"/>
        </w:rPr>
        <w:t>S</w:t>
      </w:r>
      <w:r w:rsidR="00DA40D8">
        <w:rPr>
          <w:sz w:val="24"/>
          <w:szCs w:val="24"/>
        </w:rPr>
        <w:t xml:space="preserve">panish flu </w:t>
      </w:r>
      <w:r w:rsidR="001C2E0F">
        <w:rPr>
          <w:sz w:val="24"/>
          <w:szCs w:val="24"/>
        </w:rPr>
        <w:t>with its technologic</w:t>
      </w:r>
      <w:r w:rsidR="00DA40D8">
        <w:rPr>
          <w:sz w:val="24"/>
          <w:szCs w:val="24"/>
        </w:rPr>
        <w:t>a</w:t>
      </w:r>
      <w:r w:rsidR="001C2E0F">
        <w:rPr>
          <w:sz w:val="24"/>
          <w:szCs w:val="24"/>
        </w:rPr>
        <w:t>l a</w:t>
      </w:r>
      <w:r w:rsidR="00DA40D8">
        <w:rPr>
          <w:sz w:val="24"/>
          <w:szCs w:val="24"/>
        </w:rPr>
        <w:t>dv</w:t>
      </w:r>
      <w:r w:rsidR="001C2E0F">
        <w:rPr>
          <w:sz w:val="24"/>
          <w:szCs w:val="24"/>
        </w:rPr>
        <w:t>ancement of radio and radar tech</w:t>
      </w:r>
      <w:r w:rsidR="0008136E">
        <w:rPr>
          <w:sz w:val="24"/>
          <w:szCs w:val="24"/>
        </w:rPr>
        <w:t xml:space="preserve">, and </w:t>
      </w:r>
      <w:r w:rsidR="00A206B8">
        <w:rPr>
          <w:sz w:val="24"/>
          <w:szCs w:val="24"/>
        </w:rPr>
        <w:t xml:space="preserve">that on 12/2029 north Weber County had 5 G-antennas go online and curiously there was a massive outbreak of </w:t>
      </w:r>
      <w:r w:rsidR="00DA40D8">
        <w:rPr>
          <w:sz w:val="24"/>
          <w:szCs w:val="24"/>
        </w:rPr>
        <w:t>respiratory i</w:t>
      </w:r>
      <w:r w:rsidR="00A206B8">
        <w:rPr>
          <w:sz w:val="24"/>
          <w:szCs w:val="24"/>
        </w:rPr>
        <w:t>llnes</w:t>
      </w:r>
      <w:r w:rsidR="00DA40D8">
        <w:rPr>
          <w:sz w:val="24"/>
          <w:szCs w:val="24"/>
        </w:rPr>
        <w:t>s</w:t>
      </w:r>
      <w:r w:rsidR="00A206B8">
        <w:rPr>
          <w:sz w:val="24"/>
          <w:szCs w:val="24"/>
        </w:rPr>
        <w:t xml:space="preserve"> before it was revealed on 1/2021 that COVID was the alleged culprit.</w:t>
      </w:r>
      <w:r w:rsidR="007F404D">
        <w:rPr>
          <w:sz w:val="24"/>
          <w:szCs w:val="24"/>
        </w:rPr>
        <w:t xml:space="preserve"> </w:t>
      </w:r>
      <w:r w:rsidR="00523D07">
        <w:rPr>
          <w:sz w:val="24"/>
          <w:szCs w:val="24"/>
        </w:rPr>
        <w:t xml:space="preserve"> </w:t>
      </w:r>
      <w:r w:rsidR="00EC6EE6">
        <w:rPr>
          <w:sz w:val="24"/>
          <w:szCs w:val="24"/>
        </w:rPr>
        <w:t xml:space="preserve">The world economic forum </w:t>
      </w:r>
      <w:r w:rsidR="006C5A58">
        <w:rPr>
          <w:sz w:val="24"/>
          <w:szCs w:val="24"/>
        </w:rPr>
        <w:t xml:space="preserve">with numerous deep state actors and admitted eugenicists were laying the groundwork of a world without the god of our Bible. </w:t>
      </w:r>
      <w:r w:rsidR="00523D07">
        <w:rPr>
          <w:sz w:val="24"/>
          <w:szCs w:val="24"/>
        </w:rPr>
        <w:t xml:space="preserve"> </w:t>
      </w:r>
    </w:p>
    <w:p w:rsidR="00736F89" w:rsidRDefault="00736F89" w:rsidP="00D011FD">
      <w:pPr>
        <w:tabs>
          <w:tab w:val="left" w:pos="360"/>
        </w:tabs>
        <w:spacing w:line="120" w:lineRule="exact"/>
        <w:ind w:left="360" w:right="-72" w:hanging="360"/>
        <w:jc w:val="both"/>
        <w:rPr>
          <w:sz w:val="24"/>
          <w:szCs w:val="24"/>
        </w:rPr>
      </w:pPr>
    </w:p>
    <w:p w:rsidR="00D031C9" w:rsidRPr="00973824" w:rsidRDefault="00D031C9" w:rsidP="00D011FD">
      <w:pPr>
        <w:tabs>
          <w:tab w:val="left" w:pos="360"/>
        </w:tabs>
        <w:spacing w:line="240" w:lineRule="exact"/>
        <w:ind w:left="360" w:right="-72" w:hanging="360"/>
        <w:jc w:val="both"/>
        <w:rPr>
          <w:spacing w:val="-3"/>
          <w:sz w:val="24"/>
          <w:szCs w:val="24"/>
        </w:rPr>
      </w:pPr>
      <w:r>
        <w:rPr>
          <w:sz w:val="24"/>
          <w:szCs w:val="24"/>
        </w:rPr>
        <w:tab/>
      </w:r>
      <w:r w:rsidRPr="00973824">
        <w:rPr>
          <w:spacing w:val="-3"/>
          <w:sz w:val="24"/>
          <w:szCs w:val="24"/>
        </w:rPr>
        <w:t xml:space="preserve">Chair Harvey </w:t>
      </w:r>
      <w:r w:rsidR="00973824" w:rsidRPr="00973824">
        <w:rPr>
          <w:spacing w:val="-3"/>
          <w:sz w:val="24"/>
          <w:szCs w:val="24"/>
        </w:rPr>
        <w:t>p</w:t>
      </w:r>
      <w:r w:rsidRPr="00973824">
        <w:rPr>
          <w:spacing w:val="-3"/>
          <w:sz w:val="24"/>
          <w:szCs w:val="24"/>
        </w:rPr>
        <w:t>a</w:t>
      </w:r>
      <w:r w:rsidR="00973824" w:rsidRPr="00973824">
        <w:rPr>
          <w:spacing w:val="-3"/>
          <w:sz w:val="24"/>
          <w:szCs w:val="24"/>
        </w:rPr>
        <w:t>id</w:t>
      </w:r>
      <w:r w:rsidRPr="00973824">
        <w:rPr>
          <w:spacing w:val="-3"/>
          <w:sz w:val="24"/>
          <w:szCs w:val="24"/>
        </w:rPr>
        <w:t xml:space="preserve"> tribute to Commissioner Jenkins</w:t>
      </w:r>
      <w:r w:rsidR="00AF1BF9" w:rsidRPr="00973824">
        <w:rPr>
          <w:spacing w:val="-3"/>
          <w:sz w:val="24"/>
          <w:szCs w:val="24"/>
        </w:rPr>
        <w:t xml:space="preserve">’ </w:t>
      </w:r>
      <w:r w:rsidR="00621A33" w:rsidRPr="00973824">
        <w:rPr>
          <w:spacing w:val="-3"/>
          <w:sz w:val="24"/>
          <w:szCs w:val="24"/>
        </w:rPr>
        <w:t xml:space="preserve">life and </w:t>
      </w:r>
      <w:r w:rsidR="00AF1BF9" w:rsidRPr="00973824">
        <w:rPr>
          <w:spacing w:val="-3"/>
          <w:sz w:val="24"/>
          <w:szCs w:val="24"/>
        </w:rPr>
        <w:t xml:space="preserve">public service and announced his </w:t>
      </w:r>
      <w:r w:rsidRPr="00973824">
        <w:rPr>
          <w:spacing w:val="-3"/>
          <w:sz w:val="24"/>
          <w:szCs w:val="24"/>
        </w:rPr>
        <w:t>birthday</w:t>
      </w:r>
      <w:r w:rsidR="00973824" w:rsidRPr="00973824">
        <w:rPr>
          <w:spacing w:val="-3"/>
          <w:sz w:val="24"/>
          <w:szCs w:val="24"/>
        </w:rPr>
        <w:t xml:space="preserve"> today</w:t>
      </w:r>
      <w:r w:rsidRPr="00973824">
        <w:rPr>
          <w:spacing w:val="-3"/>
          <w:sz w:val="24"/>
          <w:szCs w:val="24"/>
        </w:rPr>
        <w:t>.</w:t>
      </w:r>
    </w:p>
    <w:p w:rsidR="00CC579A" w:rsidRPr="00CC579A" w:rsidRDefault="00CC579A" w:rsidP="00D011FD">
      <w:pPr>
        <w:tabs>
          <w:tab w:val="left" w:pos="360"/>
        </w:tabs>
        <w:spacing w:line="140" w:lineRule="exact"/>
        <w:ind w:left="720" w:right="-72" w:hanging="720"/>
        <w:jc w:val="both"/>
        <w:rPr>
          <w:b/>
          <w:smallCaps/>
          <w:sz w:val="24"/>
          <w:szCs w:val="24"/>
        </w:rPr>
      </w:pPr>
    </w:p>
    <w:p w:rsidR="00CC579A" w:rsidRPr="00CC579A" w:rsidRDefault="00CC579A" w:rsidP="00D011FD">
      <w:pPr>
        <w:tabs>
          <w:tab w:val="left" w:pos="360"/>
        </w:tabs>
        <w:spacing w:line="200" w:lineRule="exact"/>
        <w:ind w:left="360" w:right="-72" w:hanging="360"/>
        <w:jc w:val="both"/>
        <w:rPr>
          <w:smallCaps/>
          <w:sz w:val="24"/>
          <w:szCs w:val="24"/>
        </w:rPr>
      </w:pPr>
      <w:r w:rsidRPr="00CC579A">
        <w:rPr>
          <w:b/>
          <w:smallCaps/>
          <w:sz w:val="24"/>
          <w:szCs w:val="24"/>
        </w:rPr>
        <w:t>F.</w:t>
      </w:r>
      <w:r w:rsidRPr="00CC579A">
        <w:rPr>
          <w:b/>
          <w:smallCaps/>
          <w:sz w:val="24"/>
          <w:szCs w:val="24"/>
        </w:rPr>
        <w:tab/>
      </w:r>
      <w:r w:rsidRPr="00D011FD">
        <w:rPr>
          <w:b/>
          <w:smallCaps/>
          <w:spacing w:val="-8"/>
          <w:sz w:val="24"/>
          <w:szCs w:val="24"/>
        </w:rPr>
        <w:t xml:space="preserve">Recognition of Fremont High </w:t>
      </w:r>
      <w:proofErr w:type="spellStart"/>
      <w:r w:rsidRPr="00D011FD">
        <w:rPr>
          <w:b/>
          <w:smallCaps/>
          <w:spacing w:val="-8"/>
          <w:sz w:val="24"/>
          <w:szCs w:val="24"/>
        </w:rPr>
        <w:t>Silverwolves</w:t>
      </w:r>
      <w:proofErr w:type="spellEnd"/>
      <w:r w:rsidRPr="00D011FD">
        <w:rPr>
          <w:b/>
          <w:smallCaps/>
          <w:spacing w:val="-8"/>
          <w:sz w:val="24"/>
          <w:szCs w:val="24"/>
        </w:rPr>
        <w:t xml:space="preserve"> Girls Basketball Team for an Outstanding Season</w:t>
      </w:r>
    </w:p>
    <w:p w:rsidR="00CC579A" w:rsidRDefault="00CC579A" w:rsidP="00D011FD">
      <w:pPr>
        <w:tabs>
          <w:tab w:val="left" w:pos="360"/>
        </w:tabs>
        <w:spacing w:line="100" w:lineRule="exact"/>
        <w:ind w:right="-72"/>
        <w:jc w:val="both"/>
        <w:rPr>
          <w:sz w:val="24"/>
          <w:szCs w:val="24"/>
        </w:rPr>
      </w:pPr>
    </w:p>
    <w:p w:rsidR="00523D07" w:rsidRDefault="005F7B8A" w:rsidP="00D011FD">
      <w:pPr>
        <w:tabs>
          <w:tab w:val="left" w:pos="360"/>
        </w:tabs>
        <w:spacing w:line="240" w:lineRule="exact"/>
        <w:ind w:left="360" w:right="-72" w:hanging="360"/>
        <w:jc w:val="both"/>
        <w:rPr>
          <w:sz w:val="24"/>
          <w:szCs w:val="24"/>
        </w:rPr>
      </w:pPr>
      <w:r>
        <w:rPr>
          <w:sz w:val="24"/>
          <w:szCs w:val="24"/>
        </w:rPr>
        <w:tab/>
      </w:r>
      <w:r w:rsidR="00CC579A" w:rsidRPr="00CC579A">
        <w:rPr>
          <w:sz w:val="24"/>
          <w:szCs w:val="24"/>
        </w:rPr>
        <w:t>Commissioner Harvey</w:t>
      </w:r>
      <w:r w:rsidR="00D45705">
        <w:rPr>
          <w:sz w:val="24"/>
          <w:szCs w:val="24"/>
        </w:rPr>
        <w:t xml:space="preserve"> </w:t>
      </w:r>
      <w:r w:rsidR="008D67AA">
        <w:rPr>
          <w:sz w:val="24"/>
          <w:szCs w:val="24"/>
        </w:rPr>
        <w:t xml:space="preserve">read the proclamation and </w:t>
      </w:r>
      <w:r w:rsidR="00D45705">
        <w:rPr>
          <w:sz w:val="24"/>
          <w:szCs w:val="24"/>
        </w:rPr>
        <w:t xml:space="preserve">stated that </w:t>
      </w:r>
      <w:r w:rsidR="00D031C9">
        <w:rPr>
          <w:sz w:val="24"/>
          <w:szCs w:val="24"/>
        </w:rPr>
        <w:t xml:space="preserve">recently the </w:t>
      </w:r>
      <w:proofErr w:type="spellStart"/>
      <w:r w:rsidR="00D031C9">
        <w:rPr>
          <w:sz w:val="24"/>
          <w:szCs w:val="24"/>
        </w:rPr>
        <w:t>Silverwolves</w:t>
      </w:r>
      <w:proofErr w:type="spellEnd"/>
      <w:r w:rsidR="00D031C9">
        <w:rPr>
          <w:sz w:val="24"/>
          <w:szCs w:val="24"/>
        </w:rPr>
        <w:t xml:space="preserve"> played on national TV </w:t>
      </w:r>
      <w:r w:rsidR="008D67AA">
        <w:rPr>
          <w:sz w:val="24"/>
          <w:szCs w:val="24"/>
        </w:rPr>
        <w:t xml:space="preserve">with honor </w:t>
      </w:r>
      <w:r w:rsidR="00D031C9">
        <w:rPr>
          <w:sz w:val="24"/>
          <w:szCs w:val="24"/>
        </w:rPr>
        <w:t xml:space="preserve">and </w:t>
      </w:r>
      <w:r w:rsidR="0064065D">
        <w:rPr>
          <w:sz w:val="24"/>
          <w:szCs w:val="24"/>
        </w:rPr>
        <w:t>dedication</w:t>
      </w:r>
      <w:r w:rsidR="00973824">
        <w:rPr>
          <w:sz w:val="24"/>
          <w:szCs w:val="24"/>
        </w:rPr>
        <w:t>,</w:t>
      </w:r>
      <w:r w:rsidR="0064065D">
        <w:rPr>
          <w:sz w:val="24"/>
          <w:szCs w:val="24"/>
        </w:rPr>
        <w:t xml:space="preserve"> </w:t>
      </w:r>
      <w:r w:rsidR="00D031C9">
        <w:rPr>
          <w:sz w:val="24"/>
          <w:szCs w:val="24"/>
        </w:rPr>
        <w:t>represent</w:t>
      </w:r>
      <w:r w:rsidR="00973824">
        <w:rPr>
          <w:sz w:val="24"/>
          <w:szCs w:val="24"/>
        </w:rPr>
        <w:t>ing</w:t>
      </w:r>
      <w:bookmarkStart w:id="0" w:name="_GoBack"/>
      <w:bookmarkEnd w:id="0"/>
      <w:r w:rsidR="00D031C9">
        <w:rPr>
          <w:sz w:val="24"/>
          <w:szCs w:val="24"/>
        </w:rPr>
        <w:t xml:space="preserve"> </w:t>
      </w:r>
      <w:r w:rsidR="00521B9E">
        <w:rPr>
          <w:sz w:val="24"/>
          <w:szCs w:val="24"/>
        </w:rPr>
        <w:t>Weber County</w:t>
      </w:r>
      <w:r w:rsidR="00D031C9">
        <w:rPr>
          <w:sz w:val="24"/>
          <w:szCs w:val="24"/>
        </w:rPr>
        <w:t xml:space="preserve"> well. </w:t>
      </w:r>
      <w:r w:rsidR="0064065D">
        <w:rPr>
          <w:sz w:val="24"/>
          <w:szCs w:val="24"/>
        </w:rPr>
        <w:t>They w</w:t>
      </w:r>
      <w:r w:rsidR="00D031C9">
        <w:rPr>
          <w:sz w:val="24"/>
          <w:szCs w:val="24"/>
        </w:rPr>
        <w:t xml:space="preserve">on the </w:t>
      </w:r>
      <w:r w:rsidR="0064065D">
        <w:rPr>
          <w:sz w:val="24"/>
          <w:szCs w:val="24"/>
        </w:rPr>
        <w:t xml:space="preserve">Region </w:t>
      </w:r>
      <w:proofErr w:type="spellStart"/>
      <w:r w:rsidR="0064065D">
        <w:rPr>
          <w:sz w:val="24"/>
          <w:szCs w:val="24"/>
        </w:rPr>
        <w:t>6A</w:t>
      </w:r>
      <w:proofErr w:type="spellEnd"/>
      <w:r w:rsidR="0064065D">
        <w:rPr>
          <w:sz w:val="24"/>
          <w:szCs w:val="24"/>
        </w:rPr>
        <w:t xml:space="preserve"> Championship </w:t>
      </w:r>
      <w:r w:rsidR="00D031C9">
        <w:rPr>
          <w:sz w:val="24"/>
          <w:szCs w:val="24"/>
        </w:rPr>
        <w:t>with an impressive 26-0</w:t>
      </w:r>
      <w:r w:rsidR="0064065D">
        <w:rPr>
          <w:sz w:val="24"/>
          <w:szCs w:val="24"/>
        </w:rPr>
        <w:t xml:space="preserve"> season</w:t>
      </w:r>
      <w:r w:rsidR="00D031C9">
        <w:rPr>
          <w:sz w:val="24"/>
          <w:szCs w:val="24"/>
        </w:rPr>
        <w:t>.</w:t>
      </w:r>
      <w:r w:rsidR="00523D07">
        <w:rPr>
          <w:sz w:val="24"/>
          <w:szCs w:val="24"/>
        </w:rPr>
        <w:t xml:space="preserve">  </w:t>
      </w:r>
      <w:r w:rsidR="00BD1719">
        <w:rPr>
          <w:sz w:val="24"/>
          <w:szCs w:val="24"/>
        </w:rPr>
        <w:t xml:space="preserve">Chair Harvey presented each player with </w:t>
      </w:r>
      <w:r w:rsidR="0064065D">
        <w:rPr>
          <w:sz w:val="24"/>
          <w:szCs w:val="24"/>
        </w:rPr>
        <w:t xml:space="preserve">a </w:t>
      </w:r>
      <w:r w:rsidR="00BD1719">
        <w:rPr>
          <w:sz w:val="24"/>
          <w:szCs w:val="24"/>
        </w:rPr>
        <w:t xml:space="preserve">“silver” </w:t>
      </w:r>
      <w:r w:rsidR="0064065D">
        <w:rPr>
          <w:sz w:val="24"/>
          <w:szCs w:val="24"/>
        </w:rPr>
        <w:t xml:space="preserve">Weber County  </w:t>
      </w:r>
      <w:r w:rsidR="00523D07">
        <w:rPr>
          <w:sz w:val="24"/>
          <w:szCs w:val="24"/>
        </w:rPr>
        <w:t>keychain.</w:t>
      </w:r>
      <w:r w:rsidR="00497416">
        <w:rPr>
          <w:sz w:val="24"/>
          <w:szCs w:val="24"/>
        </w:rPr>
        <w:t xml:space="preserve">  </w:t>
      </w:r>
      <w:r w:rsidR="00BD1719">
        <w:rPr>
          <w:sz w:val="24"/>
          <w:szCs w:val="24"/>
        </w:rPr>
        <w:t>Weber County is extremely proud of them.</w:t>
      </w:r>
      <w:r w:rsidR="00497416">
        <w:rPr>
          <w:sz w:val="24"/>
          <w:szCs w:val="24"/>
        </w:rPr>
        <w:t xml:space="preserve">  </w:t>
      </w:r>
    </w:p>
    <w:p w:rsidR="00CC579A" w:rsidRPr="00CC579A" w:rsidRDefault="00CC579A" w:rsidP="00D011FD">
      <w:pPr>
        <w:tabs>
          <w:tab w:val="left" w:pos="360"/>
        </w:tabs>
        <w:spacing w:line="160" w:lineRule="exact"/>
        <w:ind w:left="360" w:right="-72"/>
        <w:jc w:val="both"/>
        <w:rPr>
          <w:sz w:val="24"/>
          <w:szCs w:val="24"/>
        </w:rPr>
      </w:pPr>
    </w:p>
    <w:p w:rsidR="00CC579A" w:rsidRPr="00CC579A" w:rsidRDefault="00CC579A" w:rsidP="00D011FD">
      <w:pPr>
        <w:tabs>
          <w:tab w:val="left" w:pos="360"/>
        </w:tabs>
        <w:spacing w:line="200" w:lineRule="exact"/>
        <w:ind w:left="720" w:right="-72" w:hanging="720"/>
        <w:jc w:val="both"/>
        <w:rPr>
          <w:b/>
          <w:sz w:val="24"/>
          <w:szCs w:val="24"/>
        </w:rPr>
      </w:pPr>
      <w:r w:rsidRPr="00CC579A">
        <w:rPr>
          <w:b/>
          <w:smallCaps/>
          <w:sz w:val="24"/>
          <w:szCs w:val="24"/>
        </w:rPr>
        <w:t>G.</w:t>
      </w:r>
      <w:r w:rsidRPr="00CC579A">
        <w:rPr>
          <w:b/>
          <w:smallCaps/>
          <w:sz w:val="24"/>
          <w:szCs w:val="24"/>
        </w:rPr>
        <w:tab/>
        <w:t>Consent</w:t>
      </w:r>
      <w:r w:rsidRPr="00CC579A">
        <w:rPr>
          <w:b/>
          <w:sz w:val="24"/>
          <w:szCs w:val="24"/>
        </w:rPr>
        <w:t xml:space="preserve"> </w:t>
      </w:r>
      <w:r w:rsidRPr="00CC579A">
        <w:rPr>
          <w:b/>
          <w:smallCaps/>
          <w:sz w:val="24"/>
          <w:szCs w:val="24"/>
        </w:rPr>
        <w:t>Items:</w:t>
      </w:r>
    </w:p>
    <w:p w:rsidR="00CC579A" w:rsidRPr="00CC579A" w:rsidRDefault="00CC579A" w:rsidP="00A0550C">
      <w:pPr>
        <w:tabs>
          <w:tab w:val="left" w:pos="720"/>
        </w:tabs>
        <w:spacing w:line="210" w:lineRule="exact"/>
        <w:ind w:left="1440" w:right="-72" w:hanging="1080"/>
        <w:jc w:val="both"/>
        <w:rPr>
          <w:sz w:val="24"/>
          <w:szCs w:val="24"/>
        </w:rPr>
      </w:pPr>
      <w:r w:rsidRPr="00CC579A">
        <w:rPr>
          <w:sz w:val="24"/>
          <w:szCs w:val="24"/>
        </w:rPr>
        <w:t>1.</w:t>
      </w:r>
      <w:r w:rsidRPr="00CC579A">
        <w:rPr>
          <w:sz w:val="24"/>
          <w:szCs w:val="24"/>
        </w:rPr>
        <w:tab/>
        <w:t xml:space="preserve">Warrants #3741-3760, #457912-458048 and #79 in the amount of </w:t>
      </w:r>
      <w:hyperlink r:id="rId8" w:history="1">
        <w:r w:rsidRPr="00CC579A">
          <w:rPr>
            <w:rStyle w:val="Hyperlink"/>
            <w:color w:val="auto"/>
            <w:sz w:val="24"/>
            <w:szCs w:val="24"/>
            <w:u w:val="none"/>
          </w:rPr>
          <w:t>$941,241.84</w:t>
        </w:r>
      </w:hyperlink>
    </w:p>
    <w:p w:rsidR="00CC579A" w:rsidRPr="00CC579A" w:rsidRDefault="00CC579A" w:rsidP="00A0550C">
      <w:pPr>
        <w:tabs>
          <w:tab w:val="left" w:pos="720"/>
        </w:tabs>
        <w:spacing w:line="210" w:lineRule="exact"/>
        <w:ind w:left="1440" w:right="-72" w:hanging="1080"/>
        <w:jc w:val="both"/>
        <w:rPr>
          <w:sz w:val="24"/>
          <w:szCs w:val="24"/>
        </w:rPr>
      </w:pPr>
      <w:r w:rsidRPr="00CC579A">
        <w:rPr>
          <w:sz w:val="24"/>
          <w:szCs w:val="24"/>
        </w:rPr>
        <w:t xml:space="preserve">2. </w:t>
      </w:r>
      <w:r w:rsidRPr="00CC579A">
        <w:rPr>
          <w:sz w:val="24"/>
          <w:szCs w:val="24"/>
        </w:rPr>
        <w:tab/>
        <w:t xml:space="preserve">Purchase orders in the amount of </w:t>
      </w:r>
      <w:hyperlink r:id="rId9" w:history="1">
        <w:r w:rsidRPr="00CC579A">
          <w:rPr>
            <w:rStyle w:val="Hyperlink"/>
            <w:color w:val="auto"/>
            <w:sz w:val="24"/>
            <w:szCs w:val="24"/>
            <w:u w:val="none"/>
          </w:rPr>
          <w:t>$355,070.88</w:t>
        </w:r>
      </w:hyperlink>
    </w:p>
    <w:p w:rsidR="00CC579A" w:rsidRPr="00CC579A" w:rsidRDefault="00CC579A" w:rsidP="00A0550C">
      <w:pPr>
        <w:tabs>
          <w:tab w:val="left" w:pos="720"/>
        </w:tabs>
        <w:spacing w:line="210" w:lineRule="exact"/>
        <w:ind w:left="1440" w:right="-72" w:hanging="1080"/>
        <w:jc w:val="both"/>
        <w:rPr>
          <w:sz w:val="24"/>
          <w:szCs w:val="24"/>
        </w:rPr>
      </w:pPr>
      <w:r w:rsidRPr="00CC579A">
        <w:rPr>
          <w:sz w:val="24"/>
          <w:szCs w:val="24"/>
        </w:rPr>
        <w:t>3.</w:t>
      </w:r>
      <w:r w:rsidRPr="00CC579A">
        <w:rPr>
          <w:sz w:val="24"/>
          <w:szCs w:val="24"/>
        </w:rPr>
        <w:tab/>
        <w:t xml:space="preserve">Minutes for the meeting held on </w:t>
      </w:r>
      <w:hyperlink r:id="rId10" w:history="1">
        <w:r w:rsidRPr="00CC579A">
          <w:rPr>
            <w:rStyle w:val="Hyperlink"/>
            <w:color w:val="auto"/>
            <w:sz w:val="24"/>
            <w:szCs w:val="24"/>
            <w:u w:val="none"/>
          </w:rPr>
          <w:t>April 6, 2021</w:t>
        </w:r>
      </w:hyperlink>
    </w:p>
    <w:p w:rsidR="00CC579A" w:rsidRPr="00CC579A" w:rsidRDefault="00CC579A" w:rsidP="00A0550C">
      <w:pPr>
        <w:tabs>
          <w:tab w:val="left" w:pos="720"/>
        </w:tabs>
        <w:spacing w:line="210" w:lineRule="exact"/>
        <w:ind w:left="1440" w:right="-72" w:hanging="1080"/>
        <w:jc w:val="both"/>
        <w:rPr>
          <w:sz w:val="24"/>
          <w:szCs w:val="24"/>
        </w:rPr>
      </w:pPr>
      <w:r w:rsidRPr="00CC579A">
        <w:rPr>
          <w:sz w:val="24"/>
          <w:szCs w:val="24"/>
        </w:rPr>
        <w:t>4.</w:t>
      </w:r>
      <w:r w:rsidRPr="00CC579A">
        <w:rPr>
          <w:sz w:val="24"/>
          <w:szCs w:val="24"/>
        </w:rPr>
        <w:tab/>
        <w:t xml:space="preserve">ACH payment in the amount of </w:t>
      </w:r>
      <w:hyperlink r:id="rId11" w:history="1">
        <w:r w:rsidRPr="00CC579A">
          <w:rPr>
            <w:rStyle w:val="Hyperlink"/>
            <w:color w:val="auto"/>
            <w:sz w:val="24"/>
            <w:szCs w:val="24"/>
            <w:u w:val="none"/>
          </w:rPr>
          <w:t>$161,219.73</w:t>
        </w:r>
      </w:hyperlink>
    </w:p>
    <w:p w:rsidR="00CC579A" w:rsidRPr="00CC579A" w:rsidRDefault="00CC579A" w:rsidP="00A0550C">
      <w:pPr>
        <w:tabs>
          <w:tab w:val="left" w:pos="720"/>
        </w:tabs>
        <w:spacing w:line="210" w:lineRule="exact"/>
        <w:ind w:left="1440" w:right="-72" w:hanging="1080"/>
        <w:jc w:val="both"/>
        <w:rPr>
          <w:sz w:val="24"/>
          <w:szCs w:val="24"/>
        </w:rPr>
      </w:pPr>
      <w:r w:rsidRPr="00CC579A">
        <w:rPr>
          <w:sz w:val="24"/>
          <w:szCs w:val="24"/>
        </w:rPr>
        <w:t>5.</w:t>
      </w:r>
      <w:r w:rsidRPr="00CC579A">
        <w:rPr>
          <w:sz w:val="24"/>
          <w:szCs w:val="24"/>
        </w:rPr>
        <w:tab/>
        <w:t xml:space="preserve">Amendment to a contract with Shawn C. </w:t>
      </w:r>
      <w:proofErr w:type="spellStart"/>
      <w:r w:rsidRPr="00CC579A">
        <w:rPr>
          <w:sz w:val="24"/>
          <w:szCs w:val="24"/>
        </w:rPr>
        <w:t>Condie</w:t>
      </w:r>
      <w:proofErr w:type="spellEnd"/>
      <w:r w:rsidRPr="00CC579A">
        <w:rPr>
          <w:sz w:val="24"/>
          <w:szCs w:val="24"/>
        </w:rPr>
        <w:t xml:space="preserve"> for Indigent </w:t>
      </w:r>
      <w:hyperlink r:id="rId12" w:history="1">
        <w:r w:rsidRPr="00CC579A">
          <w:rPr>
            <w:rStyle w:val="Hyperlink"/>
            <w:color w:val="auto"/>
            <w:sz w:val="24"/>
            <w:szCs w:val="24"/>
            <w:u w:val="none"/>
          </w:rPr>
          <w:t>Defense</w:t>
        </w:r>
      </w:hyperlink>
    </w:p>
    <w:p w:rsidR="00CC579A" w:rsidRPr="00CC579A" w:rsidRDefault="00CC579A" w:rsidP="00A0550C">
      <w:pPr>
        <w:tabs>
          <w:tab w:val="left" w:pos="720"/>
        </w:tabs>
        <w:spacing w:line="210" w:lineRule="exact"/>
        <w:ind w:left="1440" w:right="-72" w:hanging="1080"/>
        <w:jc w:val="both"/>
        <w:rPr>
          <w:sz w:val="24"/>
          <w:szCs w:val="24"/>
        </w:rPr>
      </w:pPr>
      <w:r w:rsidRPr="00CC579A">
        <w:rPr>
          <w:sz w:val="24"/>
          <w:szCs w:val="24"/>
        </w:rPr>
        <w:t>6.</w:t>
      </w:r>
      <w:r w:rsidRPr="00CC579A">
        <w:rPr>
          <w:sz w:val="24"/>
          <w:szCs w:val="24"/>
        </w:rPr>
        <w:tab/>
        <w:t xml:space="preserve">New business </w:t>
      </w:r>
      <w:hyperlink r:id="rId13" w:history="1">
        <w:r w:rsidRPr="00CC579A">
          <w:rPr>
            <w:rStyle w:val="Hyperlink"/>
            <w:color w:val="auto"/>
            <w:sz w:val="24"/>
            <w:szCs w:val="24"/>
            <w:u w:val="none"/>
          </w:rPr>
          <w:t>licenses</w:t>
        </w:r>
      </w:hyperlink>
    </w:p>
    <w:p w:rsidR="00CC579A" w:rsidRPr="00CC579A" w:rsidRDefault="00CC579A" w:rsidP="00A0550C">
      <w:pPr>
        <w:pStyle w:val="PlainText"/>
        <w:tabs>
          <w:tab w:val="left" w:pos="720"/>
        </w:tabs>
        <w:spacing w:line="210" w:lineRule="exact"/>
        <w:ind w:left="1440" w:right="-72" w:hanging="1080"/>
        <w:jc w:val="both"/>
        <w:rPr>
          <w:rFonts w:ascii="Times New Roman" w:hAnsi="Times New Roman" w:cs="Times New Roman"/>
          <w:b/>
          <w:sz w:val="24"/>
          <w:szCs w:val="24"/>
        </w:rPr>
      </w:pPr>
      <w:r w:rsidRPr="00CC579A">
        <w:rPr>
          <w:rFonts w:ascii="Times New Roman" w:hAnsi="Times New Roman" w:cs="Times New Roman"/>
          <w:sz w:val="24"/>
          <w:szCs w:val="24"/>
        </w:rPr>
        <w:t>7.</w:t>
      </w:r>
      <w:r w:rsidRPr="00CC579A">
        <w:rPr>
          <w:rFonts w:ascii="Times New Roman" w:hAnsi="Times New Roman" w:cs="Times New Roman"/>
          <w:sz w:val="24"/>
          <w:szCs w:val="24"/>
        </w:rPr>
        <w:tab/>
        <w:t xml:space="preserve">Renewal of Lease Agreement with Weber County/Library and Coffee </w:t>
      </w:r>
      <w:hyperlink r:id="rId14" w:history="1">
        <w:r w:rsidRPr="00CC579A">
          <w:rPr>
            <w:rStyle w:val="Hyperlink"/>
            <w:rFonts w:ascii="Times New Roman" w:hAnsi="Times New Roman" w:cs="Times New Roman"/>
            <w:color w:val="auto"/>
            <w:sz w:val="24"/>
            <w:szCs w:val="24"/>
            <w:u w:val="none"/>
          </w:rPr>
          <w:t>Connoisseur</w:t>
        </w:r>
      </w:hyperlink>
    </w:p>
    <w:p w:rsidR="00CC579A" w:rsidRPr="00CC579A" w:rsidRDefault="00CC579A" w:rsidP="00D011F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267" w:right="-72" w:hanging="547"/>
        <w:jc w:val="both"/>
        <w:rPr>
          <w:sz w:val="24"/>
          <w:szCs w:val="24"/>
        </w:rPr>
      </w:pPr>
      <w:r w:rsidRPr="00CC579A">
        <w:rPr>
          <w:sz w:val="24"/>
          <w:szCs w:val="24"/>
        </w:rPr>
        <w:t xml:space="preserve">Commissioner </w:t>
      </w:r>
      <w:r w:rsidR="007E6214" w:rsidRPr="00CC579A">
        <w:rPr>
          <w:sz w:val="24"/>
          <w:szCs w:val="24"/>
        </w:rPr>
        <w:t xml:space="preserve">Jenkins </w:t>
      </w:r>
      <w:r w:rsidRPr="00CC579A">
        <w:rPr>
          <w:sz w:val="24"/>
          <w:szCs w:val="24"/>
        </w:rPr>
        <w:t xml:space="preserve">moved to approve the consent items; Commissioner </w:t>
      </w:r>
      <w:r w:rsidR="007E6214" w:rsidRPr="00CC579A">
        <w:rPr>
          <w:sz w:val="24"/>
          <w:szCs w:val="24"/>
        </w:rPr>
        <w:t xml:space="preserve">Froerer </w:t>
      </w:r>
      <w:r w:rsidRPr="00CC579A">
        <w:rPr>
          <w:sz w:val="24"/>
          <w:szCs w:val="24"/>
        </w:rPr>
        <w:t>seconded.</w:t>
      </w:r>
    </w:p>
    <w:p w:rsidR="00CC579A" w:rsidRPr="00CC579A" w:rsidRDefault="00CC579A" w:rsidP="00D011F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267" w:right="-72" w:hanging="547"/>
        <w:jc w:val="both"/>
        <w:rPr>
          <w:sz w:val="24"/>
          <w:szCs w:val="24"/>
        </w:rPr>
      </w:pPr>
      <w:r w:rsidRPr="00CC579A">
        <w:rPr>
          <w:sz w:val="24"/>
          <w:szCs w:val="24"/>
        </w:rPr>
        <w:t>Commissioner Froerer – aye; Commissioner Jenkins – aye; Chair Harvey – aye</w:t>
      </w:r>
    </w:p>
    <w:p w:rsidR="00CC579A" w:rsidRPr="00CC579A" w:rsidRDefault="00CC579A" w:rsidP="00D011FD">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1440" w:right="-72" w:hanging="1440"/>
        <w:jc w:val="both"/>
        <w:rPr>
          <w:b/>
          <w:sz w:val="24"/>
          <w:szCs w:val="24"/>
        </w:rPr>
      </w:pPr>
    </w:p>
    <w:p w:rsidR="00CC579A" w:rsidRDefault="00CC579A" w:rsidP="00D011FD">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360" w:right="-72" w:hanging="360"/>
        <w:jc w:val="both"/>
        <w:rPr>
          <w:b/>
          <w:smallCaps/>
          <w:sz w:val="24"/>
          <w:szCs w:val="24"/>
        </w:rPr>
      </w:pPr>
      <w:r w:rsidRPr="00CC579A">
        <w:rPr>
          <w:b/>
          <w:sz w:val="24"/>
          <w:szCs w:val="24"/>
        </w:rPr>
        <w:t>H.</w:t>
      </w:r>
      <w:r w:rsidRPr="00CC579A">
        <w:rPr>
          <w:b/>
          <w:sz w:val="24"/>
          <w:szCs w:val="24"/>
        </w:rPr>
        <w:tab/>
      </w:r>
      <w:r w:rsidRPr="00CC579A">
        <w:rPr>
          <w:b/>
          <w:smallCaps/>
          <w:sz w:val="24"/>
          <w:szCs w:val="24"/>
        </w:rPr>
        <w:t>Action Item:</w:t>
      </w:r>
    </w:p>
    <w:p w:rsidR="00DC7282" w:rsidRPr="00CC579A" w:rsidRDefault="00DC7282" w:rsidP="00D011FD">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60" w:lineRule="exact"/>
        <w:ind w:left="360" w:right="-72" w:hanging="360"/>
        <w:jc w:val="both"/>
        <w:rPr>
          <w:b/>
          <w:sz w:val="24"/>
          <w:szCs w:val="24"/>
        </w:rPr>
      </w:pPr>
    </w:p>
    <w:p w:rsidR="00CC579A" w:rsidRPr="00CC579A" w:rsidRDefault="00CC579A" w:rsidP="00D011FD">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72" w:hanging="720"/>
        <w:jc w:val="both"/>
        <w:rPr>
          <w:sz w:val="24"/>
          <w:szCs w:val="24"/>
        </w:rPr>
      </w:pPr>
      <w:r w:rsidRPr="00CC579A">
        <w:rPr>
          <w:b/>
          <w:sz w:val="24"/>
          <w:szCs w:val="24"/>
        </w:rPr>
        <w:tab/>
      </w:r>
      <w:r w:rsidRPr="00CC579A">
        <w:rPr>
          <w:sz w:val="24"/>
          <w:szCs w:val="24"/>
        </w:rPr>
        <w:t>1.</w:t>
      </w:r>
      <w:r w:rsidRPr="00CC579A">
        <w:rPr>
          <w:sz w:val="24"/>
          <w:szCs w:val="24"/>
        </w:rPr>
        <w:tab/>
      </w:r>
      <w:r w:rsidRPr="00CC579A">
        <w:rPr>
          <w:b/>
          <w:smallCaps/>
          <w:sz w:val="24"/>
          <w:szCs w:val="24"/>
        </w:rPr>
        <w:t xml:space="preserve">Contract with </w:t>
      </w:r>
      <w:proofErr w:type="spellStart"/>
      <w:r w:rsidRPr="00CC579A">
        <w:rPr>
          <w:b/>
          <w:smallCaps/>
          <w:sz w:val="24"/>
          <w:szCs w:val="24"/>
        </w:rPr>
        <w:t>Maurie</w:t>
      </w:r>
      <w:proofErr w:type="spellEnd"/>
      <w:r w:rsidRPr="00CC579A">
        <w:rPr>
          <w:b/>
          <w:smallCaps/>
          <w:sz w:val="24"/>
          <w:szCs w:val="24"/>
        </w:rPr>
        <w:t xml:space="preserve"> Tarbox for services as Ogden Musical Theatre’s Artistic Director for the </w:t>
      </w:r>
      <w:hyperlink r:id="rId15" w:history="1">
        <w:r w:rsidR="00802841">
          <w:rPr>
            <w:rStyle w:val="Hyperlink"/>
            <w:b/>
            <w:smallCaps/>
            <w:color w:val="auto"/>
            <w:sz w:val="24"/>
            <w:szCs w:val="24"/>
            <w:u w:val="none"/>
          </w:rPr>
          <w:t>2021 s</w:t>
        </w:r>
        <w:r w:rsidRPr="00CC579A">
          <w:rPr>
            <w:rStyle w:val="Hyperlink"/>
            <w:b/>
            <w:smallCaps/>
            <w:color w:val="auto"/>
            <w:sz w:val="24"/>
            <w:szCs w:val="24"/>
            <w:u w:val="none"/>
          </w:rPr>
          <w:t>eason</w:t>
        </w:r>
      </w:hyperlink>
    </w:p>
    <w:p w:rsidR="00CC579A" w:rsidRPr="00CC579A" w:rsidRDefault="00CC579A" w:rsidP="00D01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00" w:lineRule="exact"/>
        <w:ind w:left="1440" w:right="-72" w:hanging="1440"/>
        <w:jc w:val="both"/>
        <w:rPr>
          <w:sz w:val="24"/>
          <w:szCs w:val="24"/>
        </w:rPr>
      </w:pPr>
      <w:r w:rsidRPr="00CC579A">
        <w:rPr>
          <w:sz w:val="24"/>
          <w:szCs w:val="24"/>
        </w:rPr>
        <w:tab/>
      </w:r>
      <w:r w:rsidRPr="00CC579A">
        <w:rPr>
          <w:sz w:val="24"/>
          <w:szCs w:val="24"/>
        </w:rPr>
        <w:tab/>
      </w:r>
    </w:p>
    <w:p w:rsidR="00CC579A" w:rsidRPr="00CC579A" w:rsidRDefault="00CC579A" w:rsidP="00D011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right="-72" w:hanging="1440"/>
        <w:jc w:val="both"/>
        <w:rPr>
          <w:sz w:val="24"/>
          <w:szCs w:val="24"/>
        </w:rPr>
      </w:pPr>
      <w:r w:rsidRPr="00CC579A">
        <w:rPr>
          <w:sz w:val="24"/>
          <w:szCs w:val="24"/>
        </w:rPr>
        <w:tab/>
      </w:r>
      <w:r w:rsidRPr="00CC579A">
        <w:rPr>
          <w:sz w:val="24"/>
          <w:szCs w:val="24"/>
        </w:rPr>
        <w:tab/>
        <w:t>Kassi Bybee, Ogden Eccles Conference Center General Manager, presented this contract.</w:t>
      </w:r>
    </w:p>
    <w:p w:rsidR="00CC579A" w:rsidRPr="00CC579A" w:rsidRDefault="00CC579A" w:rsidP="00D011F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720" w:right="-72"/>
        <w:jc w:val="both"/>
        <w:rPr>
          <w:sz w:val="24"/>
          <w:szCs w:val="24"/>
        </w:rPr>
      </w:pPr>
      <w:r w:rsidRPr="00CC579A">
        <w:rPr>
          <w:sz w:val="24"/>
          <w:szCs w:val="24"/>
        </w:rPr>
        <w:t xml:space="preserve">Commissioner Froerer moved to approve the contract with </w:t>
      </w:r>
      <w:proofErr w:type="spellStart"/>
      <w:r w:rsidRPr="00CC579A">
        <w:rPr>
          <w:sz w:val="24"/>
          <w:szCs w:val="24"/>
        </w:rPr>
        <w:t>Maurie</w:t>
      </w:r>
      <w:proofErr w:type="spellEnd"/>
      <w:r w:rsidRPr="00CC579A">
        <w:rPr>
          <w:sz w:val="24"/>
          <w:szCs w:val="24"/>
        </w:rPr>
        <w:t xml:space="preserve"> Tarbox for services as Ogden Musical Theatre’s Artistic Director for the </w:t>
      </w:r>
      <w:hyperlink r:id="rId16" w:history="1">
        <w:r w:rsidRPr="00CC579A">
          <w:rPr>
            <w:rStyle w:val="Hyperlink"/>
            <w:color w:val="auto"/>
            <w:sz w:val="24"/>
            <w:szCs w:val="24"/>
            <w:u w:val="none"/>
          </w:rPr>
          <w:t xml:space="preserve">2021 </w:t>
        </w:r>
        <w:r w:rsidR="00802841">
          <w:rPr>
            <w:rStyle w:val="Hyperlink"/>
            <w:color w:val="auto"/>
            <w:sz w:val="24"/>
            <w:szCs w:val="24"/>
            <w:u w:val="none"/>
          </w:rPr>
          <w:t>s</w:t>
        </w:r>
        <w:r w:rsidRPr="00CC579A">
          <w:rPr>
            <w:rStyle w:val="Hyperlink"/>
            <w:color w:val="auto"/>
            <w:sz w:val="24"/>
            <w:szCs w:val="24"/>
            <w:u w:val="none"/>
          </w:rPr>
          <w:t>eason</w:t>
        </w:r>
      </w:hyperlink>
      <w:r w:rsidRPr="00CC579A">
        <w:rPr>
          <w:sz w:val="24"/>
          <w:szCs w:val="24"/>
        </w:rPr>
        <w:t>; Commissioner Jenkins seconded.</w:t>
      </w:r>
    </w:p>
    <w:p w:rsidR="00CC579A" w:rsidRPr="00CC579A" w:rsidRDefault="00CC579A" w:rsidP="00D011F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1267" w:right="-72" w:hanging="547"/>
        <w:jc w:val="both"/>
        <w:rPr>
          <w:sz w:val="24"/>
          <w:szCs w:val="24"/>
        </w:rPr>
      </w:pPr>
      <w:r w:rsidRPr="00CC579A">
        <w:rPr>
          <w:sz w:val="24"/>
          <w:szCs w:val="24"/>
        </w:rPr>
        <w:t>Commissioner Froerer – aye; Commissioner Jenkins – aye; Chair Harvey – aye</w:t>
      </w:r>
    </w:p>
    <w:p w:rsidR="00CC579A" w:rsidRPr="00CC579A" w:rsidRDefault="00CC579A" w:rsidP="00D011FD">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00" w:lineRule="exact"/>
        <w:ind w:left="2880" w:right="-72" w:hanging="2160"/>
        <w:jc w:val="both"/>
        <w:rPr>
          <w:sz w:val="24"/>
          <w:szCs w:val="24"/>
        </w:rPr>
      </w:pPr>
    </w:p>
    <w:p w:rsidR="00CC579A" w:rsidRPr="00620B23" w:rsidRDefault="00CC579A" w:rsidP="00D011FD">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exact"/>
        <w:ind w:left="360" w:right="-72" w:hanging="360"/>
        <w:jc w:val="both"/>
        <w:rPr>
          <w:sz w:val="24"/>
          <w:szCs w:val="24"/>
        </w:rPr>
      </w:pPr>
      <w:r w:rsidRPr="00CC579A">
        <w:rPr>
          <w:b/>
          <w:sz w:val="24"/>
          <w:szCs w:val="24"/>
        </w:rPr>
        <w:t>I.</w:t>
      </w:r>
      <w:r w:rsidRPr="00CC579A">
        <w:rPr>
          <w:b/>
          <w:sz w:val="24"/>
          <w:szCs w:val="24"/>
        </w:rPr>
        <w:tab/>
      </w:r>
      <w:r w:rsidRPr="00CC579A">
        <w:rPr>
          <w:b/>
          <w:smallCaps/>
          <w:sz w:val="24"/>
          <w:szCs w:val="24"/>
        </w:rPr>
        <w:t>Commissioner Comments:</w:t>
      </w:r>
      <w:r w:rsidR="00620B23">
        <w:rPr>
          <w:sz w:val="24"/>
          <w:szCs w:val="24"/>
        </w:rPr>
        <w:t xml:space="preserve">  None.</w:t>
      </w:r>
    </w:p>
    <w:p w:rsidR="00CC579A" w:rsidRPr="00CC579A" w:rsidRDefault="00CC579A" w:rsidP="00D011FD">
      <w:pPr>
        <w:pStyle w:val="W-TypicalText"/>
        <w:spacing w:line="100" w:lineRule="exact"/>
        <w:ind w:right="-72"/>
        <w:rPr>
          <w:rFonts w:ascii="Times New Roman" w:hAnsi="Times New Roman" w:cs="Times New Roman"/>
          <w:b/>
          <w:sz w:val="24"/>
          <w:szCs w:val="24"/>
        </w:rPr>
      </w:pPr>
    </w:p>
    <w:p w:rsidR="00CC579A" w:rsidRPr="00CC579A" w:rsidRDefault="00CC579A" w:rsidP="00D011FD">
      <w:pPr>
        <w:pStyle w:val="W-TypicalText"/>
        <w:tabs>
          <w:tab w:val="left" w:pos="360"/>
        </w:tabs>
        <w:spacing w:line="200" w:lineRule="exact"/>
        <w:ind w:right="-72"/>
        <w:rPr>
          <w:rFonts w:ascii="Times New Roman" w:hAnsi="Times New Roman" w:cs="Times New Roman"/>
          <w:color w:val="000000" w:themeColor="text1"/>
          <w:sz w:val="24"/>
          <w:szCs w:val="24"/>
        </w:rPr>
      </w:pPr>
      <w:r w:rsidRPr="00CC579A">
        <w:rPr>
          <w:rFonts w:ascii="Times New Roman" w:hAnsi="Times New Roman" w:cs="Times New Roman"/>
          <w:b/>
          <w:sz w:val="24"/>
          <w:szCs w:val="24"/>
        </w:rPr>
        <w:t>J.</w:t>
      </w:r>
      <w:r w:rsidRPr="00CC579A">
        <w:rPr>
          <w:rFonts w:ascii="Times New Roman" w:hAnsi="Times New Roman" w:cs="Times New Roman"/>
          <w:b/>
          <w:sz w:val="24"/>
          <w:szCs w:val="24"/>
        </w:rPr>
        <w:tab/>
      </w:r>
      <w:r w:rsidRPr="00CC579A">
        <w:rPr>
          <w:rFonts w:ascii="Times New Roman" w:hAnsi="Times New Roman" w:cs="Times New Roman"/>
          <w:b/>
          <w:smallCaps/>
          <w:sz w:val="24"/>
          <w:szCs w:val="24"/>
        </w:rPr>
        <w:t>Adjourn</w:t>
      </w:r>
    </w:p>
    <w:p w:rsidR="00204EA5" w:rsidRPr="00CC579A" w:rsidRDefault="00204EA5" w:rsidP="00D011FD">
      <w:pPr>
        <w:pStyle w:val="ListParagraph"/>
        <w:shd w:val="clear" w:color="auto" w:fill="D9D9D9" w:themeFill="background1" w:themeFillShade="D9"/>
        <w:tabs>
          <w:tab w:val="left" w:pos="720"/>
        </w:tabs>
        <w:spacing w:line="240" w:lineRule="exact"/>
        <w:ind w:right="-72"/>
        <w:jc w:val="both"/>
        <w:rPr>
          <w:sz w:val="24"/>
          <w:szCs w:val="24"/>
        </w:rPr>
      </w:pPr>
      <w:r w:rsidRPr="00CC579A">
        <w:rPr>
          <w:sz w:val="24"/>
          <w:szCs w:val="24"/>
        </w:rPr>
        <w:t>Commissioner Froerer moved to adjourn</w:t>
      </w:r>
      <w:r w:rsidR="00567C74" w:rsidRPr="00CC579A">
        <w:rPr>
          <w:sz w:val="24"/>
          <w:szCs w:val="24"/>
        </w:rPr>
        <w:t xml:space="preserve"> </w:t>
      </w:r>
      <w:r w:rsidR="00313E22" w:rsidRPr="00CC579A">
        <w:rPr>
          <w:sz w:val="24"/>
          <w:szCs w:val="24"/>
        </w:rPr>
        <w:t>at</w:t>
      </w:r>
      <w:r w:rsidR="00567C74" w:rsidRPr="00CC579A">
        <w:rPr>
          <w:sz w:val="24"/>
          <w:szCs w:val="24"/>
        </w:rPr>
        <w:t xml:space="preserve"> 1</w:t>
      </w:r>
      <w:r w:rsidR="00620B23">
        <w:rPr>
          <w:sz w:val="24"/>
          <w:szCs w:val="24"/>
        </w:rPr>
        <w:t>0</w:t>
      </w:r>
      <w:r w:rsidR="00313E22" w:rsidRPr="00CC579A">
        <w:rPr>
          <w:sz w:val="24"/>
          <w:szCs w:val="24"/>
        </w:rPr>
        <w:t>:</w:t>
      </w:r>
      <w:r w:rsidR="008A0B54">
        <w:rPr>
          <w:sz w:val="24"/>
          <w:szCs w:val="24"/>
        </w:rPr>
        <w:t>3</w:t>
      </w:r>
      <w:r w:rsidR="000C0622">
        <w:rPr>
          <w:sz w:val="24"/>
          <w:szCs w:val="24"/>
        </w:rPr>
        <w:t>9</w:t>
      </w:r>
      <w:r w:rsidR="00313E22" w:rsidRPr="00CC579A">
        <w:rPr>
          <w:sz w:val="24"/>
          <w:szCs w:val="24"/>
        </w:rPr>
        <w:t xml:space="preserve"> a.m.;</w:t>
      </w:r>
      <w:r w:rsidRPr="00CC579A">
        <w:rPr>
          <w:sz w:val="24"/>
          <w:szCs w:val="24"/>
        </w:rPr>
        <w:t xml:space="preserve"> Commissioner seconded.</w:t>
      </w:r>
    </w:p>
    <w:p w:rsidR="00204EA5" w:rsidRPr="00CC579A" w:rsidRDefault="00204EA5" w:rsidP="00D011FD">
      <w:pPr>
        <w:pStyle w:val="ListParagraph"/>
        <w:shd w:val="clear" w:color="auto" w:fill="D9D9D9" w:themeFill="background1" w:themeFillShade="D9"/>
        <w:spacing w:line="240" w:lineRule="exact"/>
        <w:ind w:right="-72"/>
        <w:jc w:val="both"/>
        <w:rPr>
          <w:sz w:val="24"/>
          <w:szCs w:val="24"/>
        </w:rPr>
      </w:pPr>
      <w:r w:rsidRPr="00CC579A">
        <w:rPr>
          <w:sz w:val="24"/>
          <w:szCs w:val="24"/>
        </w:rPr>
        <w:t>Commissioner Froerer – aye; Commissioner Jenkins – aye; Chair Harvey – aye</w:t>
      </w:r>
    </w:p>
    <w:p w:rsidR="00CC579A" w:rsidRDefault="00204EA5" w:rsidP="00D011FD">
      <w:pPr>
        <w:pStyle w:val="ListParagraph"/>
        <w:tabs>
          <w:tab w:val="left" w:pos="360"/>
        </w:tabs>
        <w:autoSpaceDE/>
        <w:autoSpaceDN/>
        <w:adjustRightInd/>
        <w:spacing w:line="140" w:lineRule="exact"/>
        <w:ind w:left="360" w:right="-72"/>
        <w:jc w:val="both"/>
        <w:rPr>
          <w:color w:val="000000" w:themeColor="text1"/>
          <w:sz w:val="24"/>
          <w:szCs w:val="24"/>
        </w:rPr>
      </w:pPr>
      <w:r w:rsidRPr="00CC579A">
        <w:rPr>
          <w:color w:val="000000" w:themeColor="text1"/>
          <w:sz w:val="24"/>
          <w:szCs w:val="24"/>
        </w:rPr>
        <w:tab/>
      </w:r>
      <w:r w:rsidRPr="00CC579A">
        <w:rPr>
          <w:color w:val="000000" w:themeColor="text1"/>
          <w:sz w:val="24"/>
          <w:szCs w:val="24"/>
        </w:rPr>
        <w:tab/>
      </w:r>
      <w:r w:rsidRPr="00CC579A">
        <w:rPr>
          <w:color w:val="000000" w:themeColor="text1"/>
          <w:sz w:val="24"/>
          <w:szCs w:val="24"/>
        </w:rPr>
        <w:tab/>
      </w:r>
    </w:p>
    <w:p w:rsidR="00204EA5" w:rsidRPr="00CC579A" w:rsidRDefault="00CC579A" w:rsidP="00D011FD">
      <w:pPr>
        <w:pStyle w:val="ListParagraph"/>
        <w:tabs>
          <w:tab w:val="left" w:pos="360"/>
        </w:tabs>
        <w:autoSpaceDE/>
        <w:autoSpaceDN/>
        <w:adjustRightInd/>
        <w:spacing w:line="240" w:lineRule="exact"/>
        <w:ind w:left="360" w:right="-72"/>
        <w:jc w:val="both"/>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sidR="00B00A1B" w:rsidRPr="00CC579A">
        <w:rPr>
          <w:color w:val="000000" w:themeColor="text1"/>
          <w:sz w:val="24"/>
          <w:szCs w:val="24"/>
        </w:rPr>
        <w:tab/>
      </w:r>
      <w:r w:rsidR="00204EA5" w:rsidRPr="00CC579A">
        <w:rPr>
          <w:color w:val="000000" w:themeColor="text1"/>
          <w:sz w:val="24"/>
          <w:szCs w:val="24"/>
        </w:rPr>
        <w:tab/>
      </w:r>
      <w:r w:rsidR="00B047F2" w:rsidRPr="00CC579A">
        <w:rPr>
          <w:color w:val="000000" w:themeColor="text1"/>
          <w:sz w:val="24"/>
          <w:szCs w:val="24"/>
        </w:rPr>
        <w:tab/>
      </w:r>
      <w:r w:rsidR="00B047F2" w:rsidRPr="00CC579A">
        <w:rPr>
          <w:color w:val="000000" w:themeColor="text1"/>
          <w:sz w:val="24"/>
          <w:szCs w:val="24"/>
        </w:rPr>
        <w:tab/>
      </w:r>
      <w:r w:rsidR="00B047F2" w:rsidRPr="00CC579A">
        <w:rPr>
          <w:color w:val="000000" w:themeColor="text1"/>
          <w:sz w:val="24"/>
          <w:szCs w:val="24"/>
        </w:rPr>
        <w:tab/>
      </w:r>
      <w:r w:rsidR="00B047F2" w:rsidRPr="00CC579A">
        <w:rPr>
          <w:color w:val="000000" w:themeColor="text1"/>
          <w:sz w:val="24"/>
          <w:szCs w:val="24"/>
        </w:rPr>
        <w:tab/>
        <w:t xml:space="preserve">    </w:t>
      </w:r>
      <w:r w:rsidR="00204EA5" w:rsidRPr="00CC579A">
        <w:rPr>
          <w:color w:val="000000" w:themeColor="text1"/>
          <w:sz w:val="24"/>
          <w:szCs w:val="24"/>
        </w:rPr>
        <w:t>Attest:</w:t>
      </w:r>
    </w:p>
    <w:p w:rsidR="00204EA5" w:rsidRPr="00CC579A" w:rsidRDefault="00204EA5" w:rsidP="00CC579A">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40" w:lineRule="exact"/>
        <w:ind w:left="360" w:right="-252"/>
        <w:jc w:val="both"/>
        <w:rPr>
          <w:color w:val="000000" w:themeColor="text1"/>
          <w:sz w:val="24"/>
          <w:szCs w:val="24"/>
        </w:rPr>
      </w:pPr>
    </w:p>
    <w:p w:rsidR="00204EA5" w:rsidRPr="00CC579A" w:rsidRDefault="00204EA5" w:rsidP="00CC579A">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40" w:lineRule="exact"/>
        <w:ind w:left="360" w:right="-252"/>
        <w:jc w:val="both"/>
        <w:rPr>
          <w:color w:val="000000" w:themeColor="text1"/>
          <w:sz w:val="24"/>
          <w:szCs w:val="24"/>
        </w:rPr>
      </w:pPr>
    </w:p>
    <w:p w:rsidR="00204EA5" w:rsidRPr="00CC579A" w:rsidRDefault="00802841" w:rsidP="00CC579A">
      <w:pPr>
        <w:pStyle w:val="ListParagraph"/>
        <w:tabs>
          <w:tab w:val="left" w:pos="1440"/>
          <w:tab w:val="left" w:pos="6480"/>
          <w:tab w:val="left" w:pos="6840"/>
        </w:tabs>
        <w:spacing w:line="240" w:lineRule="exact"/>
        <w:ind w:left="547" w:right="-144"/>
        <w:jc w:val="both"/>
        <w:rPr>
          <w:sz w:val="24"/>
          <w:szCs w:val="24"/>
          <w:u w:val="single"/>
        </w:rPr>
      </w:pPr>
      <w:r w:rsidRPr="00CC579A">
        <w:rPr>
          <w:sz w:val="24"/>
          <w:szCs w:val="24"/>
          <w:u w:val="single"/>
        </w:rPr>
        <w:t>                                                  </w:t>
      </w:r>
      <w:r>
        <w:rPr>
          <w:sz w:val="24"/>
          <w:szCs w:val="24"/>
          <w:u w:val="single"/>
        </w:rPr>
        <w:t xml:space="preserve"> </w:t>
      </w:r>
      <w:r w:rsidRPr="00CC579A">
        <w:rPr>
          <w:sz w:val="24"/>
          <w:szCs w:val="24"/>
          <w:u w:val="single"/>
        </w:rPr>
        <w:t>    </w:t>
      </w:r>
      <w:r w:rsidR="00204EA5" w:rsidRPr="00CC579A">
        <w:rPr>
          <w:sz w:val="24"/>
          <w:szCs w:val="24"/>
        </w:rPr>
        <w:t xml:space="preserve">        </w:t>
      </w:r>
      <w:r w:rsidR="00204EA5" w:rsidRPr="00CC579A">
        <w:rPr>
          <w:sz w:val="24"/>
          <w:szCs w:val="24"/>
        </w:rPr>
        <w:tab/>
        <w:t xml:space="preserve">     </w:t>
      </w:r>
      <w:r w:rsidR="00204EA5" w:rsidRPr="00CC579A">
        <w:rPr>
          <w:sz w:val="24"/>
          <w:szCs w:val="24"/>
          <w:u w:val="single"/>
        </w:rPr>
        <w:t>                                                  </w:t>
      </w:r>
      <w:r>
        <w:rPr>
          <w:sz w:val="24"/>
          <w:szCs w:val="24"/>
          <w:u w:val="single"/>
        </w:rPr>
        <w:t xml:space="preserve"> </w:t>
      </w:r>
      <w:r w:rsidR="00204EA5" w:rsidRPr="00CC579A">
        <w:rPr>
          <w:sz w:val="24"/>
          <w:szCs w:val="24"/>
          <w:u w:val="single"/>
        </w:rPr>
        <w:t xml:space="preserve">                                                                                                                     </w:t>
      </w:r>
    </w:p>
    <w:p w:rsidR="00204EA5" w:rsidRPr="00CC579A" w:rsidRDefault="00204EA5" w:rsidP="00CC579A">
      <w:pPr>
        <w:pStyle w:val="ListParagraph"/>
        <w:tabs>
          <w:tab w:val="left" w:pos="1440"/>
          <w:tab w:val="left" w:pos="6480"/>
          <w:tab w:val="left" w:pos="6750"/>
        </w:tabs>
        <w:spacing w:line="240" w:lineRule="exact"/>
        <w:ind w:left="547" w:right="-144"/>
        <w:jc w:val="both"/>
        <w:rPr>
          <w:sz w:val="24"/>
          <w:szCs w:val="24"/>
        </w:rPr>
      </w:pPr>
      <w:r w:rsidRPr="00CC579A">
        <w:rPr>
          <w:sz w:val="24"/>
          <w:szCs w:val="24"/>
        </w:rPr>
        <w:t>James H. Harvey, Chair</w:t>
      </w:r>
      <w:r w:rsidRPr="00CC579A">
        <w:rPr>
          <w:sz w:val="24"/>
          <w:szCs w:val="24"/>
        </w:rPr>
        <w:tab/>
      </w:r>
      <w:r w:rsidRPr="00CC579A">
        <w:rPr>
          <w:sz w:val="24"/>
          <w:szCs w:val="24"/>
        </w:rPr>
        <w:tab/>
        <w:t xml:space="preserve">Ricky D. Hatch, CPA </w:t>
      </w:r>
    </w:p>
    <w:p w:rsidR="00DB59A5" w:rsidRPr="00CC579A" w:rsidRDefault="00204EA5" w:rsidP="00CC579A">
      <w:pPr>
        <w:tabs>
          <w:tab w:val="left" w:pos="1307"/>
          <w:tab w:val="left" w:pos="6750"/>
        </w:tabs>
        <w:spacing w:line="240" w:lineRule="exact"/>
        <w:ind w:right="-144" w:firstLine="547"/>
        <w:jc w:val="both"/>
        <w:rPr>
          <w:sz w:val="24"/>
          <w:szCs w:val="24"/>
        </w:rPr>
      </w:pPr>
      <w:r w:rsidRPr="00CC579A">
        <w:rPr>
          <w:sz w:val="24"/>
          <w:szCs w:val="24"/>
        </w:rPr>
        <w:t>Weber County Commission</w:t>
      </w:r>
      <w:r w:rsidRPr="00CC579A">
        <w:rPr>
          <w:sz w:val="24"/>
          <w:szCs w:val="24"/>
        </w:rPr>
        <w:tab/>
        <w:t>Weber County Clerk/Auditor</w:t>
      </w:r>
    </w:p>
    <w:sectPr w:rsidR="00DB59A5" w:rsidRPr="00CC579A" w:rsidSect="0064065D">
      <w:footerReference w:type="default" r:id="rId17"/>
      <w:headerReference w:type="first" r:id="rId18"/>
      <w:pgSz w:w="12240" w:h="15840" w:code="1"/>
      <w:pgMar w:top="864" w:right="792" w:bottom="432"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EB9" w:rsidRDefault="00BC5EB9">
      <w:r>
        <w:separator/>
      </w:r>
    </w:p>
  </w:endnote>
  <w:endnote w:type="continuationSeparator" w:id="0">
    <w:p w:rsidR="00BC5EB9" w:rsidRDefault="00BC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E0" w:rsidRPr="008D7C5A" w:rsidRDefault="003541E0" w:rsidP="0066103C">
    <w:pPr>
      <w:pStyle w:val="Footer"/>
      <w:tabs>
        <w:tab w:val="clear" w:pos="9360"/>
      </w:tabs>
      <w:spacing w:line="150" w:lineRule="exact"/>
      <w:ind w:right="-504"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973824">
      <w:rPr>
        <w:noProof/>
        <w:sz w:val="16"/>
        <w:szCs w:val="16"/>
      </w:rPr>
      <w:t>2</w:t>
    </w:r>
    <w:r w:rsidRPr="00FC48C1">
      <w:rPr>
        <w:noProof/>
        <w:sz w:val="16"/>
        <w:szCs w:val="16"/>
      </w:rPr>
      <w:fldChar w:fldCharType="end"/>
    </w:r>
    <w:r w:rsidRPr="008D7C5A">
      <w:rPr>
        <w:sz w:val="16"/>
        <w:szCs w:val="16"/>
      </w:rPr>
      <w:tab/>
    </w:r>
  </w:p>
  <w:p w:rsidR="003541E0" w:rsidRPr="008D7C5A" w:rsidRDefault="003541E0" w:rsidP="0066103C">
    <w:pPr>
      <w:pStyle w:val="Footer"/>
      <w:spacing w:line="150" w:lineRule="exact"/>
      <w:rPr>
        <w:sz w:val="16"/>
        <w:szCs w:val="16"/>
      </w:rPr>
    </w:pPr>
    <w:r w:rsidRPr="008D7C5A">
      <w:rPr>
        <w:sz w:val="16"/>
        <w:szCs w:val="16"/>
      </w:rPr>
      <w:t>Weber County Commission</w:t>
    </w:r>
  </w:p>
  <w:p w:rsidR="003541E0" w:rsidRPr="008D7C5A" w:rsidRDefault="003541E0" w:rsidP="0066103C">
    <w:pPr>
      <w:pStyle w:val="Footer"/>
      <w:spacing w:line="150" w:lineRule="exact"/>
      <w:rPr>
        <w:sz w:val="16"/>
        <w:szCs w:val="16"/>
      </w:rPr>
    </w:pPr>
    <w:r>
      <w:rPr>
        <w:sz w:val="16"/>
        <w:szCs w:val="16"/>
      </w:rPr>
      <w:t>April 6, 2021</w:t>
    </w:r>
  </w:p>
  <w:p w:rsidR="003541E0" w:rsidRDefault="003541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EB9" w:rsidRDefault="00BC5EB9">
      <w:r>
        <w:separator/>
      </w:r>
    </w:p>
  </w:footnote>
  <w:footnote w:type="continuationSeparator" w:id="0">
    <w:p w:rsidR="00BC5EB9" w:rsidRDefault="00BC5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E0" w:rsidRDefault="003541E0"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2B4A"/>
    <w:rsid w:val="00005A3B"/>
    <w:rsid w:val="000072BC"/>
    <w:rsid w:val="00010210"/>
    <w:rsid w:val="000140BC"/>
    <w:rsid w:val="000141E1"/>
    <w:rsid w:val="00015265"/>
    <w:rsid w:val="00020BE3"/>
    <w:rsid w:val="00025A1D"/>
    <w:rsid w:val="000263B7"/>
    <w:rsid w:val="0003056C"/>
    <w:rsid w:val="000328B3"/>
    <w:rsid w:val="00033535"/>
    <w:rsid w:val="00037AF5"/>
    <w:rsid w:val="00043428"/>
    <w:rsid w:val="0004395C"/>
    <w:rsid w:val="0004398D"/>
    <w:rsid w:val="000447C5"/>
    <w:rsid w:val="00045A1E"/>
    <w:rsid w:val="00047A2B"/>
    <w:rsid w:val="000500EA"/>
    <w:rsid w:val="000500F5"/>
    <w:rsid w:val="000503F2"/>
    <w:rsid w:val="0005077C"/>
    <w:rsid w:val="00050BED"/>
    <w:rsid w:val="00050C9F"/>
    <w:rsid w:val="00055C98"/>
    <w:rsid w:val="00056F9B"/>
    <w:rsid w:val="00057D85"/>
    <w:rsid w:val="00060FB5"/>
    <w:rsid w:val="00062CCD"/>
    <w:rsid w:val="0006447D"/>
    <w:rsid w:val="0007082F"/>
    <w:rsid w:val="00070DED"/>
    <w:rsid w:val="00072D74"/>
    <w:rsid w:val="00073FD6"/>
    <w:rsid w:val="0007663B"/>
    <w:rsid w:val="0007732C"/>
    <w:rsid w:val="00080D00"/>
    <w:rsid w:val="0008136E"/>
    <w:rsid w:val="000816A5"/>
    <w:rsid w:val="00081C66"/>
    <w:rsid w:val="00081CB5"/>
    <w:rsid w:val="00082523"/>
    <w:rsid w:val="00087073"/>
    <w:rsid w:val="000871BA"/>
    <w:rsid w:val="00087ADE"/>
    <w:rsid w:val="000917E4"/>
    <w:rsid w:val="00091A81"/>
    <w:rsid w:val="0009293C"/>
    <w:rsid w:val="00092B2C"/>
    <w:rsid w:val="00093871"/>
    <w:rsid w:val="00094A4E"/>
    <w:rsid w:val="0009657D"/>
    <w:rsid w:val="00097C16"/>
    <w:rsid w:val="00097EA1"/>
    <w:rsid w:val="000A7FB3"/>
    <w:rsid w:val="000B233A"/>
    <w:rsid w:val="000B3C8D"/>
    <w:rsid w:val="000B3D3D"/>
    <w:rsid w:val="000B7AAA"/>
    <w:rsid w:val="000B7F88"/>
    <w:rsid w:val="000C04B9"/>
    <w:rsid w:val="000C0622"/>
    <w:rsid w:val="000C0ADC"/>
    <w:rsid w:val="000C60B6"/>
    <w:rsid w:val="000C6993"/>
    <w:rsid w:val="000D0BDE"/>
    <w:rsid w:val="000D11D9"/>
    <w:rsid w:val="000D2C65"/>
    <w:rsid w:val="000D3514"/>
    <w:rsid w:val="000D673D"/>
    <w:rsid w:val="000D6B5E"/>
    <w:rsid w:val="000D71FF"/>
    <w:rsid w:val="000E0201"/>
    <w:rsid w:val="000E0635"/>
    <w:rsid w:val="000E5385"/>
    <w:rsid w:val="000E5701"/>
    <w:rsid w:val="000E7FD8"/>
    <w:rsid w:val="000F07B6"/>
    <w:rsid w:val="000F0809"/>
    <w:rsid w:val="000F0EF5"/>
    <w:rsid w:val="000F100D"/>
    <w:rsid w:val="000F15F5"/>
    <w:rsid w:val="000F1ED7"/>
    <w:rsid w:val="000F25A7"/>
    <w:rsid w:val="000F3071"/>
    <w:rsid w:val="000F3C1D"/>
    <w:rsid w:val="000F4EB9"/>
    <w:rsid w:val="000F6180"/>
    <w:rsid w:val="001016A0"/>
    <w:rsid w:val="00103F32"/>
    <w:rsid w:val="001059ED"/>
    <w:rsid w:val="00105C63"/>
    <w:rsid w:val="001064A4"/>
    <w:rsid w:val="001076E9"/>
    <w:rsid w:val="00112AF0"/>
    <w:rsid w:val="00112FA3"/>
    <w:rsid w:val="00113506"/>
    <w:rsid w:val="00113656"/>
    <w:rsid w:val="001138FD"/>
    <w:rsid w:val="00114556"/>
    <w:rsid w:val="001174A9"/>
    <w:rsid w:val="00126648"/>
    <w:rsid w:val="00136A41"/>
    <w:rsid w:val="00137859"/>
    <w:rsid w:val="00137A9F"/>
    <w:rsid w:val="001405E7"/>
    <w:rsid w:val="001410BB"/>
    <w:rsid w:val="00143266"/>
    <w:rsid w:val="00143AE3"/>
    <w:rsid w:val="00146D3E"/>
    <w:rsid w:val="00147221"/>
    <w:rsid w:val="001503D8"/>
    <w:rsid w:val="001504E6"/>
    <w:rsid w:val="001521E0"/>
    <w:rsid w:val="00152DAC"/>
    <w:rsid w:val="00152F61"/>
    <w:rsid w:val="001532E4"/>
    <w:rsid w:val="001541E1"/>
    <w:rsid w:val="00154BDA"/>
    <w:rsid w:val="00155107"/>
    <w:rsid w:val="00155B28"/>
    <w:rsid w:val="001574C0"/>
    <w:rsid w:val="00162D62"/>
    <w:rsid w:val="00166F15"/>
    <w:rsid w:val="00170D6C"/>
    <w:rsid w:val="00170DF6"/>
    <w:rsid w:val="00171032"/>
    <w:rsid w:val="00171536"/>
    <w:rsid w:val="00172CF2"/>
    <w:rsid w:val="00174D5D"/>
    <w:rsid w:val="001763E0"/>
    <w:rsid w:val="00182D95"/>
    <w:rsid w:val="00182F26"/>
    <w:rsid w:val="001831B5"/>
    <w:rsid w:val="001837C0"/>
    <w:rsid w:val="00184875"/>
    <w:rsid w:val="00185845"/>
    <w:rsid w:val="00186667"/>
    <w:rsid w:val="00186783"/>
    <w:rsid w:val="001868E3"/>
    <w:rsid w:val="00187820"/>
    <w:rsid w:val="0019242D"/>
    <w:rsid w:val="00195768"/>
    <w:rsid w:val="00195805"/>
    <w:rsid w:val="0019626A"/>
    <w:rsid w:val="00196A97"/>
    <w:rsid w:val="001A18D8"/>
    <w:rsid w:val="001A4DE1"/>
    <w:rsid w:val="001A6C96"/>
    <w:rsid w:val="001A7841"/>
    <w:rsid w:val="001B0AED"/>
    <w:rsid w:val="001B108F"/>
    <w:rsid w:val="001B14FC"/>
    <w:rsid w:val="001B5A14"/>
    <w:rsid w:val="001B70EA"/>
    <w:rsid w:val="001B7515"/>
    <w:rsid w:val="001C148E"/>
    <w:rsid w:val="001C2A1B"/>
    <w:rsid w:val="001C2E0F"/>
    <w:rsid w:val="001C3FAB"/>
    <w:rsid w:val="001C401E"/>
    <w:rsid w:val="001C610C"/>
    <w:rsid w:val="001D0A84"/>
    <w:rsid w:val="001D1A16"/>
    <w:rsid w:val="001D6362"/>
    <w:rsid w:val="001E149D"/>
    <w:rsid w:val="001E2B04"/>
    <w:rsid w:val="001E37A9"/>
    <w:rsid w:val="001E54CB"/>
    <w:rsid w:val="001E70A8"/>
    <w:rsid w:val="001E7637"/>
    <w:rsid w:val="001F025F"/>
    <w:rsid w:val="001F05D0"/>
    <w:rsid w:val="001F0C01"/>
    <w:rsid w:val="001F1964"/>
    <w:rsid w:val="001F20DF"/>
    <w:rsid w:val="001F233D"/>
    <w:rsid w:val="001F49C6"/>
    <w:rsid w:val="001F6236"/>
    <w:rsid w:val="00201C25"/>
    <w:rsid w:val="002027B7"/>
    <w:rsid w:val="00204EA5"/>
    <w:rsid w:val="0020522D"/>
    <w:rsid w:val="00206AFE"/>
    <w:rsid w:val="0021067A"/>
    <w:rsid w:val="0021150A"/>
    <w:rsid w:val="002119C1"/>
    <w:rsid w:val="002154F4"/>
    <w:rsid w:val="00215907"/>
    <w:rsid w:val="0021593D"/>
    <w:rsid w:val="00215F2A"/>
    <w:rsid w:val="00215F56"/>
    <w:rsid w:val="00217C03"/>
    <w:rsid w:val="00220EAD"/>
    <w:rsid w:val="002214FD"/>
    <w:rsid w:val="002216B8"/>
    <w:rsid w:val="00221CFF"/>
    <w:rsid w:val="00221ECC"/>
    <w:rsid w:val="00221FE4"/>
    <w:rsid w:val="00223FB4"/>
    <w:rsid w:val="002252F3"/>
    <w:rsid w:val="002265C1"/>
    <w:rsid w:val="00231C9D"/>
    <w:rsid w:val="00232110"/>
    <w:rsid w:val="00232DC5"/>
    <w:rsid w:val="00236002"/>
    <w:rsid w:val="002368B0"/>
    <w:rsid w:val="00236E3F"/>
    <w:rsid w:val="00244C4E"/>
    <w:rsid w:val="0024575A"/>
    <w:rsid w:val="0024639D"/>
    <w:rsid w:val="002519AD"/>
    <w:rsid w:val="00251D2E"/>
    <w:rsid w:val="00251E4C"/>
    <w:rsid w:val="002535C2"/>
    <w:rsid w:val="00253CFE"/>
    <w:rsid w:val="0025530A"/>
    <w:rsid w:val="00256DCF"/>
    <w:rsid w:val="0026037B"/>
    <w:rsid w:val="002701C0"/>
    <w:rsid w:val="00272460"/>
    <w:rsid w:val="002728BF"/>
    <w:rsid w:val="00275805"/>
    <w:rsid w:val="00276C15"/>
    <w:rsid w:val="00280408"/>
    <w:rsid w:val="00282537"/>
    <w:rsid w:val="002842EC"/>
    <w:rsid w:val="002850E3"/>
    <w:rsid w:val="00285735"/>
    <w:rsid w:val="00286126"/>
    <w:rsid w:val="00286F93"/>
    <w:rsid w:val="00287202"/>
    <w:rsid w:val="00290A67"/>
    <w:rsid w:val="00292676"/>
    <w:rsid w:val="002935E0"/>
    <w:rsid w:val="0029414C"/>
    <w:rsid w:val="002943F6"/>
    <w:rsid w:val="00295543"/>
    <w:rsid w:val="00295A41"/>
    <w:rsid w:val="0029664D"/>
    <w:rsid w:val="00297DE2"/>
    <w:rsid w:val="002A2A70"/>
    <w:rsid w:val="002A5CCD"/>
    <w:rsid w:val="002B1237"/>
    <w:rsid w:val="002B31EA"/>
    <w:rsid w:val="002B78BE"/>
    <w:rsid w:val="002C03F5"/>
    <w:rsid w:val="002C2766"/>
    <w:rsid w:val="002C2D2D"/>
    <w:rsid w:val="002C2D99"/>
    <w:rsid w:val="002C351B"/>
    <w:rsid w:val="002C4496"/>
    <w:rsid w:val="002C5899"/>
    <w:rsid w:val="002C6483"/>
    <w:rsid w:val="002D00DA"/>
    <w:rsid w:val="002D1367"/>
    <w:rsid w:val="002D2436"/>
    <w:rsid w:val="002D2497"/>
    <w:rsid w:val="002D407F"/>
    <w:rsid w:val="002D6581"/>
    <w:rsid w:val="002E1BD5"/>
    <w:rsid w:val="002E3788"/>
    <w:rsid w:val="002E41A2"/>
    <w:rsid w:val="002E4F21"/>
    <w:rsid w:val="002E4FFF"/>
    <w:rsid w:val="002E5D85"/>
    <w:rsid w:val="002E6517"/>
    <w:rsid w:val="002F031D"/>
    <w:rsid w:val="002F2731"/>
    <w:rsid w:val="002F4585"/>
    <w:rsid w:val="002F4DC1"/>
    <w:rsid w:val="002F4DC4"/>
    <w:rsid w:val="002F616F"/>
    <w:rsid w:val="002F7998"/>
    <w:rsid w:val="002F7B6C"/>
    <w:rsid w:val="00300BD1"/>
    <w:rsid w:val="003018D4"/>
    <w:rsid w:val="00304392"/>
    <w:rsid w:val="003078B0"/>
    <w:rsid w:val="00312582"/>
    <w:rsid w:val="003130BB"/>
    <w:rsid w:val="00313E22"/>
    <w:rsid w:val="00316B9A"/>
    <w:rsid w:val="00317D11"/>
    <w:rsid w:val="00320AE0"/>
    <w:rsid w:val="00321235"/>
    <w:rsid w:val="003212EE"/>
    <w:rsid w:val="00322A0E"/>
    <w:rsid w:val="00325314"/>
    <w:rsid w:val="00326DE4"/>
    <w:rsid w:val="0032750B"/>
    <w:rsid w:val="003310C6"/>
    <w:rsid w:val="00331639"/>
    <w:rsid w:val="00331C94"/>
    <w:rsid w:val="00332C07"/>
    <w:rsid w:val="00335962"/>
    <w:rsid w:val="003409D9"/>
    <w:rsid w:val="00341F53"/>
    <w:rsid w:val="00341FF3"/>
    <w:rsid w:val="00342240"/>
    <w:rsid w:val="00343204"/>
    <w:rsid w:val="00344CD6"/>
    <w:rsid w:val="00345A31"/>
    <w:rsid w:val="00345BBA"/>
    <w:rsid w:val="00346341"/>
    <w:rsid w:val="00351BAF"/>
    <w:rsid w:val="00352621"/>
    <w:rsid w:val="003527D1"/>
    <w:rsid w:val="00353201"/>
    <w:rsid w:val="003541E0"/>
    <w:rsid w:val="0035725C"/>
    <w:rsid w:val="00357A90"/>
    <w:rsid w:val="00360076"/>
    <w:rsid w:val="00361730"/>
    <w:rsid w:val="003617CC"/>
    <w:rsid w:val="00361F76"/>
    <w:rsid w:val="0036383D"/>
    <w:rsid w:val="0036586E"/>
    <w:rsid w:val="00367228"/>
    <w:rsid w:val="00371C71"/>
    <w:rsid w:val="00374A23"/>
    <w:rsid w:val="00375889"/>
    <w:rsid w:val="0037681B"/>
    <w:rsid w:val="00377A95"/>
    <w:rsid w:val="003803C6"/>
    <w:rsid w:val="00380EF4"/>
    <w:rsid w:val="003812A0"/>
    <w:rsid w:val="003823F1"/>
    <w:rsid w:val="00382780"/>
    <w:rsid w:val="00382AC3"/>
    <w:rsid w:val="00383FFB"/>
    <w:rsid w:val="003849F6"/>
    <w:rsid w:val="0039061E"/>
    <w:rsid w:val="00390D6D"/>
    <w:rsid w:val="00391018"/>
    <w:rsid w:val="0039301D"/>
    <w:rsid w:val="00394FD8"/>
    <w:rsid w:val="003A2804"/>
    <w:rsid w:val="003A6053"/>
    <w:rsid w:val="003B0E2B"/>
    <w:rsid w:val="003B1A82"/>
    <w:rsid w:val="003B1C76"/>
    <w:rsid w:val="003B1EBC"/>
    <w:rsid w:val="003B4E1A"/>
    <w:rsid w:val="003B6A9C"/>
    <w:rsid w:val="003B793C"/>
    <w:rsid w:val="003C01C3"/>
    <w:rsid w:val="003C072C"/>
    <w:rsid w:val="003C0941"/>
    <w:rsid w:val="003C0B24"/>
    <w:rsid w:val="003C2792"/>
    <w:rsid w:val="003C660D"/>
    <w:rsid w:val="003C6643"/>
    <w:rsid w:val="003C6CCF"/>
    <w:rsid w:val="003D04D3"/>
    <w:rsid w:val="003D17F4"/>
    <w:rsid w:val="003D1890"/>
    <w:rsid w:val="003D353A"/>
    <w:rsid w:val="003D35E7"/>
    <w:rsid w:val="003D4B7E"/>
    <w:rsid w:val="003D5698"/>
    <w:rsid w:val="003E0117"/>
    <w:rsid w:val="003E10F7"/>
    <w:rsid w:val="003E1D5A"/>
    <w:rsid w:val="003E52BE"/>
    <w:rsid w:val="003E5C22"/>
    <w:rsid w:val="003E762F"/>
    <w:rsid w:val="003F1775"/>
    <w:rsid w:val="003F36C3"/>
    <w:rsid w:val="003F4D81"/>
    <w:rsid w:val="003F51D9"/>
    <w:rsid w:val="003F6185"/>
    <w:rsid w:val="003F7572"/>
    <w:rsid w:val="003F7C21"/>
    <w:rsid w:val="003F7DB6"/>
    <w:rsid w:val="00401E95"/>
    <w:rsid w:val="00402E65"/>
    <w:rsid w:val="00403AA5"/>
    <w:rsid w:val="00405B4C"/>
    <w:rsid w:val="00407146"/>
    <w:rsid w:val="00407170"/>
    <w:rsid w:val="00407A1C"/>
    <w:rsid w:val="004102C6"/>
    <w:rsid w:val="00414A1C"/>
    <w:rsid w:val="00415E25"/>
    <w:rsid w:val="00417D93"/>
    <w:rsid w:val="004214C0"/>
    <w:rsid w:val="00421915"/>
    <w:rsid w:val="00422BD7"/>
    <w:rsid w:val="00427CB1"/>
    <w:rsid w:val="00431613"/>
    <w:rsid w:val="00432CCA"/>
    <w:rsid w:val="004334F1"/>
    <w:rsid w:val="00433D4C"/>
    <w:rsid w:val="004352D5"/>
    <w:rsid w:val="00435469"/>
    <w:rsid w:val="00440108"/>
    <w:rsid w:val="00440DAF"/>
    <w:rsid w:val="00440EE0"/>
    <w:rsid w:val="00441691"/>
    <w:rsid w:val="00446DC7"/>
    <w:rsid w:val="004479E3"/>
    <w:rsid w:val="0045108F"/>
    <w:rsid w:val="00452FEC"/>
    <w:rsid w:val="0045430D"/>
    <w:rsid w:val="00455208"/>
    <w:rsid w:val="0045695B"/>
    <w:rsid w:val="00456BF6"/>
    <w:rsid w:val="004576BC"/>
    <w:rsid w:val="00460842"/>
    <w:rsid w:val="00460997"/>
    <w:rsid w:val="00467489"/>
    <w:rsid w:val="0046756D"/>
    <w:rsid w:val="004749CA"/>
    <w:rsid w:val="00481E16"/>
    <w:rsid w:val="004825BB"/>
    <w:rsid w:val="00483990"/>
    <w:rsid w:val="00484008"/>
    <w:rsid w:val="00484DE3"/>
    <w:rsid w:val="00487453"/>
    <w:rsid w:val="004875FC"/>
    <w:rsid w:val="004911BB"/>
    <w:rsid w:val="00491AFD"/>
    <w:rsid w:val="0049348E"/>
    <w:rsid w:val="004947F0"/>
    <w:rsid w:val="00495528"/>
    <w:rsid w:val="00497416"/>
    <w:rsid w:val="004A079B"/>
    <w:rsid w:val="004A0D0B"/>
    <w:rsid w:val="004A0D66"/>
    <w:rsid w:val="004A2386"/>
    <w:rsid w:val="004A5D9D"/>
    <w:rsid w:val="004A7680"/>
    <w:rsid w:val="004B0EC6"/>
    <w:rsid w:val="004B14AB"/>
    <w:rsid w:val="004B290A"/>
    <w:rsid w:val="004B292B"/>
    <w:rsid w:val="004B380B"/>
    <w:rsid w:val="004B42C1"/>
    <w:rsid w:val="004B4846"/>
    <w:rsid w:val="004B5241"/>
    <w:rsid w:val="004C2171"/>
    <w:rsid w:val="004C2B9B"/>
    <w:rsid w:val="004C37EA"/>
    <w:rsid w:val="004C4B4B"/>
    <w:rsid w:val="004C5A3C"/>
    <w:rsid w:val="004C63C2"/>
    <w:rsid w:val="004D2845"/>
    <w:rsid w:val="004D32D3"/>
    <w:rsid w:val="004D340B"/>
    <w:rsid w:val="004D34AE"/>
    <w:rsid w:val="004D3669"/>
    <w:rsid w:val="004D6BBA"/>
    <w:rsid w:val="004D7F51"/>
    <w:rsid w:val="004E1CF0"/>
    <w:rsid w:val="004E29A6"/>
    <w:rsid w:val="004E36FC"/>
    <w:rsid w:val="004E373C"/>
    <w:rsid w:val="004F06FB"/>
    <w:rsid w:val="004F14AF"/>
    <w:rsid w:val="004F47E8"/>
    <w:rsid w:val="004F518F"/>
    <w:rsid w:val="004F737A"/>
    <w:rsid w:val="00500A45"/>
    <w:rsid w:val="00500DB9"/>
    <w:rsid w:val="0050438A"/>
    <w:rsid w:val="00504C56"/>
    <w:rsid w:val="005061C4"/>
    <w:rsid w:val="0051100D"/>
    <w:rsid w:val="00511393"/>
    <w:rsid w:val="00511486"/>
    <w:rsid w:val="0051197D"/>
    <w:rsid w:val="00512012"/>
    <w:rsid w:val="00515CCA"/>
    <w:rsid w:val="00517B55"/>
    <w:rsid w:val="00521B9E"/>
    <w:rsid w:val="00523035"/>
    <w:rsid w:val="00523D07"/>
    <w:rsid w:val="00524021"/>
    <w:rsid w:val="005243BD"/>
    <w:rsid w:val="00525702"/>
    <w:rsid w:val="00530605"/>
    <w:rsid w:val="00531F52"/>
    <w:rsid w:val="00535E56"/>
    <w:rsid w:val="00541BCE"/>
    <w:rsid w:val="00542475"/>
    <w:rsid w:val="0054324D"/>
    <w:rsid w:val="00543F08"/>
    <w:rsid w:val="00544A4F"/>
    <w:rsid w:val="00546298"/>
    <w:rsid w:val="00553F0C"/>
    <w:rsid w:val="005540FB"/>
    <w:rsid w:val="00557A8C"/>
    <w:rsid w:val="00560936"/>
    <w:rsid w:val="0056691C"/>
    <w:rsid w:val="00567C74"/>
    <w:rsid w:val="00571309"/>
    <w:rsid w:val="00572058"/>
    <w:rsid w:val="00572D15"/>
    <w:rsid w:val="005735D2"/>
    <w:rsid w:val="00573F6D"/>
    <w:rsid w:val="005740E4"/>
    <w:rsid w:val="00574F42"/>
    <w:rsid w:val="00575011"/>
    <w:rsid w:val="00576C76"/>
    <w:rsid w:val="00577242"/>
    <w:rsid w:val="005777BE"/>
    <w:rsid w:val="00577D28"/>
    <w:rsid w:val="00580089"/>
    <w:rsid w:val="00581588"/>
    <w:rsid w:val="00582285"/>
    <w:rsid w:val="00583435"/>
    <w:rsid w:val="00584004"/>
    <w:rsid w:val="00584028"/>
    <w:rsid w:val="00585B18"/>
    <w:rsid w:val="005947B0"/>
    <w:rsid w:val="00595EF4"/>
    <w:rsid w:val="005A098D"/>
    <w:rsid w:val="005A2BB1"/>
    <w:rsid w:val="005A447E"/>
    <w:rsid w:val="005A4AC7"/>
    <w:rsid w:val="005A5F45"/>
    <w:rsid w:val="005A68FA"/>
    <w:rsid w:val="005A74EA"/>
    <w:rsid w:val="005B5DBC"/>
    <w:rsid w:val="005C018A"/>
    <w:rsid w:val="005C10E5"/>
    <w:rsid w:val="005C40D2"/>
    <w:rsid w:val="005C7BC6"/>
    <w:rsid w:val="005D0518"/>
    <w:rsid w:val="005D0CA3"/>
    <w:rsid w:val="005D2272"/>
    <w:rsid w:val="005D6F3D"/>
    <w:rsid w:val="005D749E"/>
    <w:rsid w:val="005E1D44"/>
    <w:rsid w:val="005E2105"/>
    <w:rsid w:val="005E2A74"/>
    <w:rsid w:val="005E6DFD"/>
    <w:rsid w:val="005E792C"/>
    <w:rsid w:val="005E7EE6"/>
    <w:rsid w:val="005E7EF5"/>
    <w:rsid w:val="005F3549"/>
    <w:rsid w:val="005F4C05"/>
    <w:rsid w:val="005F7234"/>
    <w:rsid w:val="005F7B8A"/>
    <w:rsid w:val="0060119C"/>
    <w:rsid w:val="00602C06"/>
    <w:rsid w:val="00612341"/>
    <w:rsid w:val="006130AF"/>
    <w:rsid w:val="006132F9"/>
    <w:rsid w:val="0061337B"/>
    <w:rsid w:val="006147BB"/>
    <w:rsid w:val="00614A51"/>
    <w:rsid w:val="00616870"/>
    <w:rsid w:val="006177AE"/>
    <w:rsid w:val="006202F3"/>
    <w:rsid w:val="00620B23"/>
    <w:rsid w:val="006213E6"/>
    <w:rsid w:val="00621787"/>
    <w:rsid w:val="00621A33"/>
    <w:rsid w:val="0062228B"/>
    <w:rsid w:val="00622D5C"/>
    <w:rsid w:val="00623351"/>
    <w:rsid w:val="00623B4D"/>
    <w:rsid w:val="006254A5"/>
    <w:rsid w:val="00625D0B"/>
    <w:rsid w:val="00626F66"/>
    <w:rsid w:val="00627542"/>
    <w:rsid w:val="00634775"/>
    <w:rsid w:val="00635523"/>
    <w:rsid w:val="006366B7"/>
    <w:rsid w:val="00636E46"/>
    <w:rsid w:val="00637BEB"/>
    <w:rsid w:val="00637C27"/>
    <w:rsid w:val="0064065D"/>
    <w:rsid w:val="006408CB"/>
    <w:rsid w:val="0064299D"/>
    <w:rsid w:val="006429F7"/>
    <w:rsid w:val="00645FEB"/>
    <w:rsid w:val="00646019"/>
    <w:rsid w:val="00646376"/>
    <w:rsid w:val="006468A5"/>
    <w:rsid w:val="00646ADC"/>
    <w:rsid w:val="00652066"/>
    <w:rsid w:val="00652409"/>
    <w:rsid w:val="0065430D"/>
    <w:rsid w:val="00655322"/>
    <w:rsid w:val="0065555B"/>
    <w:rsid w:val="00655911"/>
    <w:rsid w:val="006601F9"/>
    <w:rsid w:val="00660AE0"/>
    <w:rsid w:val="0066103C"/>
    <w:rsid w:val="00662067"/>
    <w:rsid w:val="006620D2"/>
    <w:rsid w:val="00664A21"/>
    <w:rsid w:val="00667E9A"/>
    <w:rsid w:val="0067118C"/>
    <w:rsid w:val="00671631"/>
    <w:rsid w:val="00672E46"/>
    <w:rsid w:val="0067347A"/>
    <w:rsid w:val="00673BC0"/>
    <w:rsid w:val="00673C62"/>
    <w:rsid w:val="006747BF"/>
    <w:rsid w:val="00674F32"/>
    <w:rsid w:val="00675C72"/>
    <w:rsid w:val="0067645F"/>
    <w:rsid w:val="00676EE1"/>
    <w:rsid w:val="00683A74"/>
    <w:rsid w:val="00683DE2"/>
    <w:rsid w:val="00687CAA"/>
    <w:rsid w:val="006959D4"/>
    <w:rsid w:val="006A34B6"/>
    <w:rsid w:val="006A3E22"/>
    <w:rsid w:val="006A51E3"/>
    <w:rsid w:val="006A75E2"/>
    <w:rsid w:val="006B0C47"/>
    <w:rsid w:val="006B1463"/>
    <w:rsid w:val="006B2BB1"/>
    <w:rsid w:val="006B3E83"/>
    <w:rsid w:val="006B4662"/>
    <w:rsid w:val="006B5F5C"/>
    <w:rsid w:val="006B64DF"/>
    <w:rsid w:val="006B7BFE"/>
    <w:rsid w:val="006B7D8B"/>
    <w:rsid w:val="006B7F89"/>
    <w:rsid w:val="006C1AF7"/>
    <w:rsid w:val="006C35A3"/>
    <w:rsid w:val="006C4551"/>
    <w:rsid w:val="006C5222"/>
    <w:rsid w:val="006C5A58"/>
    <w:rsid w:val="006C5C4A"/>
    <w:rsid w:val="006C625F"/>
    <w:rsid w:val="006C637D"/>
    <w:rsid w:val="006C63AF"/>
    <w:rsid w:val="006C7A38"/>
    <w:rsid w:val="006D0944"/>
    <w:rsid w:val="006D0CE9"/>
    <w:rsid w:val="006D291D"/>
    <w:rsid w:val="006D4903"/>
    <w:rsid w:val="006D51BD"/>
    <w:rsid w:val="006D671C"/>
    <w:rsid w:val="006D73FD"/>
    <w:rsid w:val="006D7408"/>
    <w:rsid w:val="006D7FFE"/>
    <w:rsid w:val="006E25D7"/>
    <w:rsid w:val="006E63A6"/>
    <w:rsid w:val="006E67F3"/>
    <w:rsid w:val="006E796C"/>
    <w:rsid w:val="006F21E6"/>
    <w:rsid w:val="006F579F"/>
    <w:rsid w:val="006F5FAE"/>
    <w:rsid w:val="006F6350"/>
    <w:rsid w:val="00701F4B"/>
    <w:rsid w:val="00703EFF"/>
    <w:rsid w:val="007044A1"/>
    <w:rsid w:val="007056FE"/>
    <w:rsid w:val="00705F06"/>
    <w:rsid w:val="0070739E"/>
    <w:rsid w:val="0071740B"/>
    <w:rsid w:val="00717AD4"/>
    <w:rsid w:val="00717C02"/>
    <w:rsid w:val="00717C15"/>
    <w:rsid w:val="00717D7D"/>
    <w:rsid w:val="007267F5"/>
    <w:rsid w:val="00727E79"/>
    <w:rsid w:val="00733255"/>
    <w:rsid w:val="007366D8"/>
    <w:rsid w:val="007367E5"/>
    <w:rsid w:val="00736F89"/>
    <w:rsid w:val="007375D7"/>
    <w:rsid w:val="00741FC9"/>
    <w:rsid w:val="007434E8"/>
    <w:rsid w:val="0074605E"/>
    <w:rsid w:val="00746434"/>
    <w:rsid w:val="00750702"/>
    <w:rsid w:val="00751CE4"/>
    <w:rsid w:val="00752EC2"/>
    <w:rsid w:val="007540AB"/>
    <w:rsid w:val="007618DF"/>
    <w:rsid w:val="00761AD3"/>
    <w:rsid w:val="00761B8C"/>
    <w:rsid w:val="00762879"/>
    <w:rsid w:val="00763560"/>
    <w:rsid w:val="0076414C"/>
    <w:rsid w:val="007676E9"/>
    <w:rsid w:val="00767F86"/>
    <w:rsid w:val="00771DD8"/>
    <w:rsid w:val="007741E2"/>
    <w:rsid w:val="00774B61"/>
    <w:rsid w:val="00775AED"/>
    <w:rsid w:val="00775E16"/>
    <w:rsid w:val="0077693E"/>
    <w:rsid w:val="007826E1"/>
    <w:rsid w:val="0078426F"/>
    <w:rsid w:val="0078625C"/>
    <w:rsid w:val="007904B1"/>
    <w:rsid w:val="00790942"/>
    <w:rsid w:val="007909FE"/>
    <w:rsid w:val="007912A4"/>
    <w:rsid w:val="0079213E"/>
    <w:rsid w:val="0079272F"/>
    <w:rsid w:val="00796632"/>
    <w:rsid w:val="007A3C3F"/>
    <w:rsid w:val="007A4C86"/>
    <w:rsid w:val="007A4E59"/>
    <w:rsid w:val="007B2680"/>
    <w:rsid w:val="007B299B"/>
    <w:rsid w:val="007B2ACC"/>
    <w:rsid w:val="007B402D"/>
    <w:rsid w:val="007B4538"/>
    <w:rsid w:val="007B52D0"/>
    <w:rsid w:val="007B5D3C"/>
    <w:rsid w:val="007B5FA9"/>
    <w:rsid w:val="007C1447"/>
    <w:rsid w:val="007C2D07"/>
    <w:rsid w:val="007C4F58"/>
    <w:rsid w:val="007D01F6"/>
    <w:rsid w:val="007D10F7"/>
    <w:rsid w:val="007D25AA"/>
    <w:rsid w:val="007D52D9"/>
    <w:rsid w:val="007D6B7E"/>
    <w:rsid w:val="007E1726"/>
    <w:rsid w:val="007E6214"/>
    <w:rsid w:val="007E67F2"/>
    <w:rsid w:val="007F002E"/>
    <w:rsid w:val="007F345F"/>
    <w:rsid w:val="007F3B60"/>
    <w:rsid w:val="007F404D"/>
    <w:rsid w:val="007F76CF"/>
    <w:rsid w:val="00802841"/>
    <w:rsid w:val="00802F7F"/>
    <w:rsid w:val="00803BC9"/>
    <w:rsid w:val="008053BC"/>
    <w:rsid w:val="008058A8"/>
    <w:rsid w:val="008066CD"/>
    <w:rsid w:val="00806889"/>
    <w:rsid w:val="00806A92"/>
    <w:rsid w:val="00806FAE"/>
    <w:rsid w:val="008137D1"/>
    <w:rsid w:val="00820E90"/>
    <w:rsid w:val="008236F5"/>
    <w:rsid w:val="00824E8C"/>
    <w:rsid w:val="00825290"/>
    <w:rsid w:val="0082592F"/>
    <w:rsid w:val="00825C1F"/>
    <w:rsid w:val="00826205"/>
    <w:rsid w:val="00831966"/>
    <w:rsid w:val="00835A73"/>
    <w:rsid w:val="00841B30"/>
    <w:rsid w:val="008427D8"/>
    <w:rsid w:val="0084462D"/>
    <w:rsid w:val="0084589C"/>
    <w:rsid w:val="00846F6A"/>
    <w:rsid w:val="008473E9"/>
    <w:rsid w:val="00851FAF"/>
    <w:rsid w:val="0085259A"/>
    <w:rsid w:val="008552DB"/>
    <w:rsid w:val="0085752D"/>
    <w:rsid w:val="008611D0"/>
    <w:rsid w:val="00861348"/>
    <w:rsid w:val="00861F8D"/>
    <w:rsid w:val="00862DF5"/>
    <w:rsid w:val="0086336D"/>
    <w:rsid w:val="00864795"/>
    <w:rsid w:val="0086693A"/>
    <w:rsid w:val="008679F3"/>
    <w:rsid w:val="0087015A"/>
    <w:rsid w:val="0087359D"/>
    <w:rsid w:val="008738A4"/>
    <w:rsid w:val="008755CC"/>
    <w:rsid w:val="00876A06"/>
    <w:rsid w:val="00877670"/>
    <w:rsid w:val="0088090F"/>
    <w:rsid w:val="00882461"/>
    <w:rsid w:val="008842A9"/>
    <w:rsid w:val="008868D1"/>
    <w:rsid w:val="008874F7"/>
    <w:rsid w:val="008876E8"/>
    <w:rsid w:val="008900C3"/>
    <w:rsid w:val="00890129"/>
    <w:rsid w:val="00890881"/>
    <w:rsid w:val="00891740"/>
    <w:rsid w:val="00897BBE"/>
    <w:rsid w:val="008A0AF4"/>
    <w:rsid w:val="008A0B54"/>
    <w:rsid w:val="008A10F3"/>
    <w:rsid w:val="008A1AA1"/>
    <w:rsid w:val="008A24A9"/>
    <w:rsid w:val="008A35C7"/>
    <w:rsid w:val="008A3EBE"/>
    <w:rsid w:val="008A4787"/>
    <w:rsid w:val="008A4AC5"/>
    <w:rsid w:val="008A7240"/>
    <w:rsid w:val="008B42FE"/>
    <w:rsid w:val="008B44C5"/>
    <w:rsid w:val="008B4B39"/>
    <w:rsid w:val="008B59B4"/>
    <w:rsid w:val="008B5E7B"/>
    <w:rsid w:val="008B6BCA"/>
    <w:rsid w:val="008B7FC5"/>
    <w:rsid w:val="008C0A80"/>
    <w:rsid w:val="008C2F21"/>
    <w:rsid w:val="008C30EB"/>
    <w:rsid w:val="008C5DBE"/>
    <w:rsid w:val="008D1FBC"/>
    <w:rsid w:val="008D2BAC"/>
    <w:rsid w:val="008D67AA"/>
    <w:rsid w:val="008E013D"/>
    <w:rsid w:val="008E048D"/>
    <w:rsid w:val="008E1092"/>
    <w:rsid w:val="008E1D14"/>
    <w:rsid w:val="008E2D86"/>
    <w:rsid w:val="008E475D"/>
    <w:rsid w:val="008E4EC3"/>
    <w:rsid w:val="008E5484"/>
    <w:rsid w:val="008E6110"/>
    <w:rsid w:val="008E67AE"/>
    <w:rsid w:val="008E6941"/>
    <w:rsid w:val="008F10A4"/>
    <w:rsid w:val="008F10DD"/>
    <w:rsid w:val="008F25D8"/>
    <w:rsid w:val="008F263A"/>
    <w:rsid w:val="008F2F0A"/>
    <w:rsid w:val="00900203"/>
    <w:rsid w:val="00903EEE"/>
    <w:rsid w:val="00904A01"/>
    <w:rsid w:val="00911079"/>
    <w:rsid w:val="00912B11"/>
    <w:rsid w:val="00912F3D"/>
    <w:rsid w:val="009130FF"/>
    <w:rsid w:val="00914021"/>
    <w:rsid w:val="0091415F"/>
    <w:rsid w:val="00916E6E"/>
    <w:rsid w:val="00917A28"/>
    <w:rsid w:val="00920F96"/>
    <w:rsid w:val="00921C3E"/>
    <w:rsid w:val="00924E8F"/>
    <w:rsid w:val="009345DF"/>
    <w:rsid w:val="00934EA0"/>
    <w:rsid w:val="009365C2"/>
    <w:rsid w:val="00937535"/>
    <w:rsid w:val="0094236C"/>
    <w:rsid w:val="00946291"/>
    <w:rsid w:val="00946C0B"/>
    <w:rsid w:val="00946D7F"/>
    <w:rsid w:val="00950C76"/>
    <w:rsid w:val="00951296"/>
    <w:rsid w:val="009520A1"/>
    <w:rsid w:val="009537E9"/>
    <w:rsid w:val="0095507C"/>
    <w:rsid w:val="0095538C"/>
    <w:rsid w:val="009557AC"/>
    <w:rsid w:val="00956023"/>
    <w:rsid w:val="00956830"/>
    <w:rsid w:val="009609AC"/>
    <w:rsid w:val="009612ED"/>
    <w:rsid w:val="00962A96"/>
    <w:rsid w:val="00962D5B"/>
    <w:rsid w:val="00964F61"/>
    <w:rsid w:val="00965AE0"/>
    <w:rsid w:val="00965EAB"/>
    <w:rsid w:val="00967179"/>
    <w:rsid w:val="009677F5"/>
    <w:rsid w:val="00967B31"/>
    <w:rsid w:val="0097114D"/>
    <w:rsid w:val="00971CDE"/>
    <w:rsid w:val="00972063"/>
    <w:rsid w:val="00972290"/>
    <w:rsid w:val="00972D83"/>
    <w:rsid w:val="00973734"/>
    <w:rsid w:val="00973824"/>
    <w:rsid w:val="00973A6C"/>
    <w:rsid w:val="00975FA1"/>
    <w:rsid w:val="0097675B"/>
    <w:rsid w:val="009813A1"/>
    <w:rsid w:val="0098150C"/>
    <w:rsid w:val="00982DF5"/>
    <w:rsid w:val="00987DF6"/>
    <w:rsid w:val="00990DA9"/>
    <w:rsid w:val="00992E42"/>
    <w:rsid w:val="009939C1"/>
    <w:rsid w:val="009952A7"/>
    <w:rsid w:val="00997FF7"/>
    <w:rsid w:val="009A06BD"/>
    <w:rsid w:val="009A4340"/>
    <w:rsid w:val="009B2FC2"/>
    <w:rsid w:val="009B3EEF"/>
    <w:rsid w:val="009B46BD"/>
    <w:rsid w:val="009B4A53"/>
    <w:rsid w:val="009B62B6"/>
    <w:rsid w:val="009B6DF1"/>
    <w:rsid w:val="009C01FE"/>
    <w:rsid w:val="009C0AE6"/>
    <w:rsid w:val="009C0BAA"/>
    <w:rsid w:val="009C70F1"/>
    <w:rsid w:val="009D1A36"/>
    <w:rsid w:val="009D1EEB"/>
    <w:rsid w:val="009D5882"/>
    <w:rsid w:val="009D5E80"/>
    <w:rsid w:val="009E0A28"/>
    <w:rsid w:val="009E193B"/>
    <w:rsid w:val="009E5804"/>
    <w:rsid w:val="009E7074"/>
    <w:rsid w:val="009F4F3F"/>
    <w:rsid w:val="009F69CA"/>
    <w:rsid w:val="009F6EDE"/>
    <w:rsid w:val="00A0188C"/>
    <w:rsid w:val="00A02919"/>
    <w:rsid w:val="00A03719"/>
    <w:rsid w:val="00A04AFD"/>
    <w:rsid w:val="00A0550C"/>
    <w:rsid w:val="00A10563"/>
    <w:rsid w:val="00A105FC"/>
    <w:rsid w:val="00A10A76"/>
    <w:rsid w:val="00A12748"/>
    <w:rsid w:val="00A14666"/>
    <w:rsid w:val="00A14F1C"/>
    <w:rsid w:val="00A176C3"/>
    <w:rsid w:val="00A206B8"/>
    <w:rsid w:val="00A21A62"/>
    <w:rsid w:val="00A22F32"/>
    <w:rsid w:val="00A23AC9"/>
    <w:rsid w:val="00A25792"/>
    <w:rsid w:val="00A257E3"/>
    <w:rsid w:val="00A26D00"/>
    <w:rsid w:val="00A31CB3"/>
    <w:rsid w:val="00A35F28"/>
    <w:rsid w:val="00A36009"/>
    <w:rsid w:val="00A367EF"/>
    <w:rsid w:val="00A3727B"/>
    <w:rsid w:val="00A42641"/>
    <w:rsid w:val="00A4344C"/>
    <w:rsid w:val="00A44436"/>
    <w:rsid w:val="00A44DAF"/>
    <w:rsid w:val="00A44DF9"/>
    <w:rsid w:val="00A451DC"/>
    <w:rsid w:val="00A452CD"/>
    <w:rsid w:val="00A45D60"/>
    <w:rsid w:val="00A4652C"/>
    <w:rsid w:val="00A47B5A"/>
    <w:rsid w:val="00A5157E"/>
    <w:rsid w:val="00A52B89"/>
    <w:rsid w:val="00A54DCA"/>
    <w:rsid w:val="00A56124"/>
    <w:rsid w:val="00A5667D"/>
    <w:rsid w:val="00A60350"/>
    <w:rsid w:val="00A62220"/>
    <w:rsid w:val="00A62D56"/>
    <w:rsid w:val="00A63C19"/>
    <w:rsid w:val="00A65113"/>
    <w:rsid w:val="00A73F47"/>
    <w:rsid w:val="00A7454D"/>
    <w:rsid w:val="00A7554E"/>
    <w:rsid w:val="00A7776C"/>
    <w:rsid w:val="00A77DB4"/>
    <w:rsid w:val="00A837E1"/>
    <w:rsid w:val="00A84194"/>
    <w:rsid w:val="00A859CF"/>
    <w:rsid w:val="00A871B8"/>
    <w:rsid w:val="00A87D63"/>
    <w:rsid w:val="00A92D10"/>
    <w:rsid w:val="00A932F5"/>
    <w:rsid w:val="00A94BBE"/>
    <w:rsid w:val="00A96470"/>
    <w:rsid w:val="00A975A5"/>
    <w:rsid w:val="00AA0405"/>
    <w:rsid w:val="00AA529A"/>
    <w:rsid w:val="00AA5EE2"/>
    <w:rsid w:val="00AA6695"/>
    <w:rsid w:val="00AA7305"/>
    <w:rsid w:val="00AB133F"/>
    <w:rsid w:val="00AB1C75"/>
    <w:rsid w:val="00AB6EF0"/>
    <w:rsid w:val="00AB7DBE"/>
    <w:rsid w:val="00AC0202"/>
    <w:rsid w:val="00AC3436"/>
    <w:rsid w:val="00AC4B08"/>
    <w:rsid w:val="00AC58FA"/>
    <w:rsid w:val="00AC5A8F"/>
    <w:rsid w:val="00AC76A2"/>
    <w:rsid w:val="00AD15D4"/>
    <w:rsid w:val="00AD1F43"/>
    <w:rsid w:val="00AE27F4"/>
    <w:rsid w:val="00AE3637"/>
    <w:rsid w:val="00AE7D8D"/>
    <w:rsid w:val="00AF16E9"/>
    <w:rsid w:val="00AF1BF9"/>
    <w:rsid w:val="00AF50B8"/>
    <w:rsid w:val="00AF5153"/>
    <w:rsid w:val="00AF53BC"/>
    <w:rsid w:val="00AF64C1"/>
    <w:rsid w:val="00AF6EBC"/>
    <w:rsid w:val="00AF7188"/>
    <w:rsid w:val="00B00A1B"/>
    <w:rsid w:val="00B017BA"/>
    <w:rsid w:val="00B02044"/>
    <w:rsid w:val="00B0370D"/>
    <w:rsid w:val="00B03CF4"/>
    <w:rsid w:val="00B047F2"/>
    <w:rsid w:val="00B06982"/>
    <w:rsid w:val="00B07D50"/>
    <w:rsid w:val="00B1162D"/>
    <w:rsid w:val="00B11AA9"/>
    <w:rsid w:val="00B13B4E"/>
    <w:rsid w:val="00B152AB"/>
    <w:rsid w:val="00B1723F"/>
    <w:rsid w:val="00B1758F"/>
    <w:rsid w:val="00B201E9"/>
    <w:rsid w:val="00B26713"/>
    <w:rsid w:val="00B305FE"/>
    <w:rsid w:val="00B31A69"/>
    <w:rsid w:val="00B363E7"/>
    <w:rsid w:val="00B368DB"/>
    <w:rsid w:val="00B4129C"/>
    <w:rsid w:val="00B41753"/>
    <w:rsid w:val="00B43998"/>
    <w:rsid w:val="00B44799"/>
    <w:rsid w:val="00B450A8"/>
    <w:rsid w:val="00B45671"/>
    <w:rsid w:val="00B50D5C"/>
    <w:rsid w:val="00B50D71"/>
    <w:rsid w:val="00B51E6F"/>
    <w:rsid w:val="00B52469"/>
    <w:rsid w:val="00B53C2F"/>
    <w:rsid w:val="00B54F1F"/>
    <w:rsid w:val="00B56A80"/>
    <w:rsid w:val="00B606EC"/>
    <w:rsid w:val="00B6080F"/>
    <w:rsid w:val="00B61E4F"/>
    <w:rsid w:val="00B62634"/>
    <w:rsid w:val="00B627FB"/>
    <w:rsid w:val="00B6313E"/>
    <w:rsid w:val="00B653E6"/>
    <w:rsid w:val="00B65738"/>
    <w:rsid w:val="00B7082E"/>
    <w:rsid w:val="00B70D76"/>
    <w:rsid w:val="00B71D4E"/>
    <w:rsid w:val="00B733D3"/>
    <w:rsid w:val="00B75FB9"/>
    <w:rsid w:val="00B765C2"/>
    <w:rsid w:val="00B77231"/>
    <w:rsid w:val="00B77CDD"/>
    <w:rsid w:val="00B81CEA"/>
    <w:rsid w:val="00B91B39"/>
    <w:rsid w:val="00B92E07"/>
    <w:rsid w:val="00B93C0F"/>
    <w:rsid w:val="00BA0101"/>
    <w:rsid w:val="00BA0DBE"/>
    <w:rsid w:val="00BA1B77"/>
    <w:rsid w:val="00BA1E8D"/>
    <w:rsid w:val="00BA2A33"/>
    <w:rsid w:val="00BA2FAC"/>
    <w:rsid w:val="00BA3421"/>
    <w:rsid w:val="00BA44E4"/>
    <w:rsid w:val="00BA4CB2"/>
    <w:rsid w:val="00BA5703"/>
    <w:rsid w:val="00BA5763"/>
    <w:rsid w:val="00BA74A5"/>
    <w:rsid w:val="00BB0EDF"/>
    <w:rsid w:val="00BB2519"/>
    <w:rsid w:val="00BB28D9"/>
    <w:rsid w:val="00BB6E8A"/>
    <w:rsid w:val="00BB7630"/>
    <w:rsid w:val="00BC038B"/>
    <w:rsid w:val="00BC24A7"/>
    <w:rsid w:val="00BC27BC"/>
    <w:rsid w:val="00BC2989"/>
    <w:rsid w:val="00BC5EB9"/>
    <w:rsid w:val="00BC60F8"/>
    <w:rsid w:val="00BC6199"/>
    <w:rsid w:val="00BC79C3"/>
    <w:rsid w:val="00BD1719"/>
    <w:rsid w:val="00BD465D"/>
    <w:rsid w:val="00BD488C"/>
    <w:rsid w:val="00BD4CF6"/>
    <w:rsid w:val="00BD5E82"/>
    <w:rsid w:val="00BD7AB3"/>
    <w:rsid w:val="00BE1066"/>
    <w:rsid w:val="00BE246B"/>
    <w:rsid w:val="00BE320F"/>
    <w:rsid w:val="00BE696A"/>
    <w:rsid w:val="00BE76CD"/>
    <w:rsid w:val="00BF17AE"/>
    <w:rsid w:val="00BF3DD5"/>
    <w:rsid w:val="00BF4A39"/>
    <w:rsid w:val="00BF56C1"/>
    <w:rsid w:val="00BF78CA"/>
    <w:rsid w:val="00C00C87"/>
    <w:rsid w:val="00C01969"/>
    <w:rsid w:val="00C01DC2"/>
    <w:rsid w:val="00C02DF4"/>
    <w:rsid w:val="00C03915"/>
    <w:rsid w:val="00C03FDD"/>
    <w:rsid w:val="00C061E7"/>
    <w:rsid w:val="00C06C5F"/>
    <w:rsid w:val="00C10B09"/>
    <w:rsid w:val="00C12629"/>
    <w:rsid w:val="00C13155"/>
    <w:rsid w:val="00C14194"/>
    <w:rsid w:val="00C177DA"/>
    <w:rsid w:val="00C17CAF"/>
    <w:rsid w:val="00C306DB"/>
    <w:rsid w:val="00C33202"/>
    <w:rsid w:val="00C334B5"/>
    <w:rsid w:val="00C40095"/>
    <w:rsid w:val="00C41E44"/>
    <w:rsid w:val="00C42DD3"/>
    <w:rsid w:val="00C44F56"/>
    <w:rsid w:val="00C45BB1"/>
    <w:rsid w:val="00C4793C"/>
    <w:rsid w:val="00C5009E"/>
    <w:rsid w:val="00C51AC0"/>
    <w:rsid w:val="00C52748"/>
    <w:rsid w:val="00C55B4E"/>
    <w:rsid w:val="00C561E1"/>
    <w:rsid w:val="00C5732E"/>
    <w:rsid w:val="00C57DC6"/>
    <w:rsid w:val="00C60744"/>
    <w:rsid w:val="00C666D9"/>
    <w:rsid w:val="00C670D5"/>
    <w:rsid w:val="00C674E2"/>
    <w:rsid w:val="00C706FA"/>
    <w:rsid w:val="00C70AD3"/>
    <w:rsid w:val="00C73156"/>
    <w:rsid w:val="00C73F43"/>
    <w:rsid w:val="00C752D2"/>
    <w:rsid w:val="00C76622"/>
    <w:rsid w:val="00C77279"/>
    <w:rsid w:val="00C81FDA"/>
    <w:rsid w:val="00C84B17"/>
    <w:rsid w:val="00C84DBE"/>
    <w:rsid w:val="00C87F34"/>
    <w:rsid w:val="00C909DA"/>
    <w:rsid w:val="00C90F7C"/>
    <w:rsid w:val="00C91738"/>
    <w:rsid w:val="00C92708"/>
    <w:rsid w:val="00C95A35"/>
    <w:rsid w:val="00CA0F17"/>
    <w:rsid w:val="00CA5196"/>
    <w:rsid w:val="00CA5C54"/>
    <w:rsid w:val="00CA7836"/>
    <w:rsid w:val="00CB07DB"/>
    <w:rsid w:val="00CB14EF"/>
    <w:rsid w:val="00CB1A92"/>
    <w:rsid w:val="00CB3515"/>
    <w:rsid w:val="00CB4005"/>
    <w:rsid w:val="00CC1AA5"/>
    <w:rsid w:val="00CC1E6A"/>
    <w:rsid w:val="00CC4057"/>
    <w:rsid w:val="00CC579A"/>
    <w:rsid w:val="00CC77C7"/>
    <w:rsid w:val="00CC7ADF"/>
    <w:rsid w:val="00CD3004"/>
    <w:rsid w:val="00CD3485"/>
    <w:rsid w:val="00CD41B7"/>
    <w:rsid w:val="00CD6DBC"/>
    <w:rsid w:val="00CD74BD"/>
    <w:rsid w:val="00CE119A"/>
    <w:rsid w:val="00CE3EDB"/>
    <w:rsid w:val="00CE51C4"/>
    <w:rsid w:val="00CE5FB3"/>
    <w:rsid w:val="00CE72EF"/>
    <w:rsid w:val="00CE7BD2"/>
    <w:rsid w:val="00CF2083"/>
    <w:rsid w:val="00CF620B"/>
    <w:rsid w:val="00CF706C"/>
    <w:rsid w:val="00D011FD"/>
    <w:rsid w:val="00D01488"/>
    <w:rsid w:val="00D02864"/>
    <w:rsid w:val="00D031C9"/>
    <w:rsid w:val="00D032B1"/>
    <w:rsid w:val="00D038C0"/>
    <w:rsid w:val="00D04FDB"/>
    <w:rsid w:val="00D052E3"/>
    <w:rsid w:val="00D0593E"/>
    <w:rsid w:val="00D05E18"/>
    <w:rsid w:val="00D07D9A"/>
    <w:rsid w:val="00D108E5"/>
    <w:rsid w:val="00D10A27"/>
    <w:rsid w:val="00D10C38"/>
    <w:rsid w:val="00D12CAA"/>
    <w:rsid w:val="00D17FF4"/>
    <w:rsid w:val="00D21EA4"/>
    <w:rsid w:val="00D229FC"/>
    <w:rsid w:val="00D23223"/>
    <w:rsid w:val="00D24D2A"/>
    <w:rsid w:val="00D31228"/>
    <w:rsid w:val="00D3157A"/>
    <w:rsid w:val="00D31F8E"/>
    <w:rsid w:val="00D332DD"/>
    <w:rsid w:val="00D33C77"/>
    <w:rsid w:val="00D342A8"/>
    <w:rsid w:val="00D367D6"/>
    <w:rsid w:val="00D44F67"/>
    <w:rsid w:val="00D45705"/>
    <w:rsid w:val="00D45790"/>
    <w:rsid w:val="00D46E3F"/>
    <w:rsid w:val="00D470A0"/>
    <w:rsid w:val="00D472E0"/>
    <w:rsid w:val="00D479F3"/>
    <w:rsid w:val="00D5277B"/>
    <w:rsid w:val="00D61B62"/>
    <w:rsid w:val="00D621EA"/>
    <w:rsid w:val="00D62B5D"/>
    <w:rsid w:val="00D6539C"/>
    <w:rsid w:val="00D65E0F"/>
    <w:rsid w:val="00D65FCB"/>
    <w:rsid w:val="00D6775D"/>
    <w:rsid w:val="00D700CD"/>
    <w:rsid w:val="00D70BAB"/>
    <w:rsid w:val="00D7121B"/>
    <w:rsid w:val="00D71396"/>
    <w:rsid w:val="00D720A7"/>
    <w:rsid w:val="00D73241"/>
    <w:rsid w:val="00D73988"/>
    <w:rsid w:val="00D74CDB"/>
    <w:rsid w:val="00D750B4"/>
    <w:rsid w:val="00D75785"/>
    <w:rsid w:val="00D7614D"/>
    <w:rsid w:val="00D768F6"/>
    <w:rsid w:val="00D81160"/>
    <w:rsid w:val="00D812EA"/>
    <w:rsid w:val="00D81692"/>
    <w:rsid w:val="00D82614"/>
    <w:rsid w:val="00D8305E"/>
    <w:rsid w:val="00D836E9"/>
    <w:rsid w:val="00D85850"/>
    <w:rsid w:val="00D871BB"/>
    <w:rsid w:val="00D87AE0"/>
    <w:rsid w:val="00D90071"/>
    <w:rsid w:val="00D93B19"/>
    <w:rsid w:val="00D95F40"/>
    <w:rsid w:val="00DA40D8"/>
    <w:rsid w:val="00DA4E92"/>
    <w:rsid w:val="00DA53CA"/>
    <w:rsid w:val="00DA6CAE"/>
    <w:rsid w:val="00DB0E13"/>
    <w:rsid w:val="00DB24CE"/>
    <w:rsid w:val="00DB4C7C"/>
    <w:rsid w:val="00DB521F"/>
    <w:rsid w:val="00DB59A5"/>
    <w:rsid w:val="00DC1828"/>
    <w:rsid w:val="00DC2097"/>
    <w:rsid w:val="00DC312D"/>
    <w:rsid w:val="00DC5E52"/>
    <w:rsid w:val="00DC7282"/>
    <w:rsid w:val="00DD03A8"/>
    <w:rsid w:val="00DD193B"/>
    <w:rsid w:val="00DD1E27"/>
    <w:rsid w:val="00DD2C98"/>
    <w:rsid w:val="00DD2F80"/>
    <w:rsid w:val="00DD354B"/>
    <w:rsid w:val="00DD3845"/>
    <w:rsid w:val="00DD507E"/>
    <w:rsid w:val="00DD67BF"/>
    <w:rsid w:val="00DD689F"/>
    <w:rsid w:val="00DD6ADD"/>
    <w:rsid w:val="00DD6C03"/>
    <w:rsid w:val="00DD6F65"/>
    <w:rsid w:val="00DD79F3"/>
    <w:rsid w:val="00DE1B10"/>
    <w:rsid w:val="00DE2004"/>
    <w:rsid w:val="00DE33FD"/>
    <w:rsid w:val="00DE44FA"/>
    <w:rsid w:val="00DE4CE9"/>
    <w:rsid w:val="00DE7EE5"/>
    <w:rsid w:val="00DF0205"/>
    <w:rsid w:val="00DF0388"/>
    <w:rsid w:val="00DF04F9"/>
    <w:rsid w:val="00DF0724"/>
    <w:rsid w:val="00DF0943"/>
    <w:rsid w:val="00DF0B1D"/>
    <w:rsid w:val="00DF2A09"/>
    <w:rsid w:val="00DF3548"/>
    <w:rsid w:val="00DF39C9"/>
    <w:rsid w:val="00DF3D52"/>
    <w:rsid w:val="00DF42CE"/>
    <w:rsid w:val="00DF4346"/>
    <w:rsid w:val="00DF439C"/>
    <w:rsid w:val="00DF4F37"/>
    <w:rsid w:val="00DF5875"/>
    <w:rsid w:val="00E003EA"/>
    <w:rsid w:val="00E0081B"/>
    <w:rsid w:val="00E0089D"/>
    <w:rsid w:val="00E01B2E"/>
    <w:rsid w:val="00E053F5"/>
    <w:rsid w:val="00E058FF"/>
    <w:rsid w:val="00E07EB2"/>
    <w:rsid w:val="00E102BE"/>
    <w:rsid w:val="00E10C41"/>
    <w:rsid w:val="00E11056"/>
    <w:rsid w:val="00E115AA"/>
    <w:rsid w:val="00E1274F"/>
    <w:rsid w:val="00E12997"/>
    <w:rsid w:val="00E12E55"/>
    <w:rsid w:val="00E20C43"/>
    <w:rsid w:val="00E21973"/>
    <w:rsid w:val="00E21EDE"/>
    <w:rsid w:val="00E22433"/>
    <w:rsid w:val="00E26181"/>
    <w:rsid w:val="00E2628C"/>
    <w:rsid w:val="00E26519"/>
    <w:rsid w:val="00E26DB2"/>
    <w:rsid w:val="00E30AB4"/>
    <w:rsid w:val="00E3199B"/>
    <w:rsid w:val="00E361A9"/>
    <w:rsid w:val="00E3763C"/>
    <w:rsid w:val="00E37750"/>
    <w:rsid w:val="00E43B0A"/>
    <w:rsid w:val="00E43DD7"/>
    <w:rsid w:val="00E45DFB"/>
    <w:rsid w:val="00E46C98"/>
    <w:rsid w:val="00E47727"/>
    <w:rsid w:val="00E51373"/>
    <w:rsid w:val="00E52715"/>
    <w:rsid w:val="00E54997"/>
    <w:rsid w:val="00E567A4"/>
    <w:rsid w:val="00E57220"/>
    <w:rsid w:val="00E57D28"/>
    <w:rsid w:val="00E60624"/>
    <w:rsid w:val="00E607FF"/>
    <w:rsid w:val="00E60AE4"/>
    <w:rsid w:val="00E62FE9"/>
    <w:rsid w:val="00E6366B"/>
    <w:rsid w:val="00E63965"/>
    <w:rsid w:val="00E66F52"/>
    <w:rsid w:val="00E7020F"/>
    <w:rsid w:val="00E70D0B"/>
    <w:rsid w:val="00E71680"/>
    <w:rsid w:val="00E72E12"/>
    <w:rsid w:val="00E75EE6"/>
    <w:rsid w:val="00E773E5"/>
    <w:rsid w:val="00E77466"/>
    <w:rsid w:val="00E814BC"/>
    <w:rsid w:val="00E81552"/>
    <w:rsid w:val="00E8276F"/>
    <w:rsid w:val="00E86D5B"/>
    <w:rsid w:val="00E90F7F"/>
    <w:rsid w:val="00E9313D"/>
    <w:rsid w:val="00E96FA9"/>
    <w:rsid w:val="00E97F74"/>
    <w:rsid w:val="00EA1253"/>
    <w:rsid w:val="00EA19E4"/>
    <w:rsid w:val="00EA3C64"/>
    <w:rsid w:val="00EA5E12"/>
    <w:rsid w:val="00EA6D50"/>
    <w:rsid w:val="00EB226A"/>
    <w:rsid w:val="00EB3564"/>
    <w:rsid w:val="00EB63C1"/>
    <w:rsid w:val="00EB765B"/>
    <w:rsid w:val="00EC0D35"/>
    <w:rsid w:val="00EC28C8"/>
    <w:rsid w:val="00EC43DE"/>
    <w:rsid w:val="00EC48D8"/>
    <w:rsid w:val="00EC4AC6"/>
    <w:rsid w:val="00EC6EE6"/>
    <w:rsid w:val="00ED0F5D"/>
    <w:rsid w:val="00ED31F3"/>
    <w:rsid w:val="00ED3873"/>
    <w:rsid w:val="00ED3FCF"/>
    <w:rsid w:val="00ED4A42"/>
    <w:rsid w:val="00ED5063"/>
    <w:rsid w:val="00ED6529"/>
    <w:rsid w:val="00ED6619"/>
    <w:rsid w:val="00ED6F6E"/>
    <w:rsid w:val="00ED6F79"/>
    <w:rsid w:val="00ED7F1D"/>
    <w:rsid w:val="00EE08FD"/>
    <w:rsid w:val="00EE1E62"/>
    <w:rsid w:val="00EE3497"/>
    <w:rsid w:val="00EE462C"/>
    <w:rsid w:val="00EE720A"/>
    <w:rsid w:val="00EE77D5"/>
    <w:rsid w:val="00EF0004"/>
    <w:rsid w:val="00EF1FED"/>
    <w:rsid w:val="00EF363B"/>
    <w:rsid w:val="00EF5E1E"/>
    <w:rsid w:val="00EF65F7"/>
    <w:rsid w:val="00EF6950"/>
    <w:rsid w:val="00EF728D"/>
    <w:rsid w:val="00F008D0"/>
    <w:rsid w:val="00F00F39"/>
    <w:rsid w:val="00F02492"/>
    <w:rsid w:val="00F02E52"/>
    <w:rsid w:val="00F030B8"/>
    <w:rsid w:val="00F03A54"/>
    <w:rsid w:val="00F03C18"/>
    <w:rsid w:val="00F156DF"/>
    <w:rsid w:val="00F15F86"/>
    <w:rsid w:val="00F16679"/>
    <w:rsid w:val="00F16E28"/>
    <w:rsid w:val="00F16F40"/>
    <w:rsid w:val="00F205E9"/>
    <w:rsid w:val="00F234FE"/>
    <w:rsid w:val="00F250AE"/>
    <w:rsid w:val="00F25B54"/>
    <w:rsid w:val="00F26FE2"/>
    <w:rsid w:val="00F272DF"/>
    <w:rsid w:val="00F279BC"/>
    <w:rsid w:val="00F3017E"/>
    <w:rsid w:val="00F30DD4"/>
    <w:rsid w:val="00F320AA"/>
    <w:rsid w:val="00F35A3D"/>
    <w:rsid w:val="00F35BB4"/>
    <w:rsid w:val="00F36E77"/>
    <w:rsid w:val="00F431DC"/>
    <w:rsid w:val="00F43C83"/>
    <w:rsid w:val="00F4400C"/>
    <w:rsid w:val="00F4471A"/>
    <w:rsid w:val="00F4623B"/>
    <w:rsid w:val="00F46F7F"/>
    <w:rsid w:val="00F50BA0"/>
    <w:rsid w:val="00F5608F"/>
    <w:rsid w:val="00F60672"/>
    <w:rsid w:val="00F60875"/>
    <w:rsid w:val="00F65BA2"/>
    <w:rsid w:val="00F7049F"/>
    <w:rsid w:val="00F70CC5"/>
    <w:rsid w:val="00F72327"/>
    <w:rsid w:val="00F740CD"/>
    <w:rsid w:val="00F825BB"/>
    <w:rsid w:val="00F83044"/>
    <w:rsid w:val="00F853A4"/>
    <w:rsid w:val="00F90046"/>
    <w:rsid w:val="00F916EA"/>
    <w:rsid w:val="00F924AB"/>
    <w:rsid w:val="00F9327A"/>
    <w:rsid w:val="00F939B0"/>
    <w:rsid w:val="00F964D8"/>
    <w:rsid w:val="00FA76E3"/>
    <w:rsid w:val="00FB12B7"/>
    <w:rsid w:val="00FB2F41"/>
    <w:rsid w:val="00FB4302"/>
    <w:rsid w:val="00FB458C"/>
    <w:rsid w:val="00FB464C"/>
    <w:rsid w:val="00FB7098"/>
    <w:rsid w:val="00FC1413"/>
    <w:rsid w:val="00FC16AA"/>
    <w:rsid w:val="00FC1A6F"/>
    <w:rsid w:val="00FC249A"/>
    <w:rsid w:val="00FC3F7A"/>
    <w:rsid w:val="00FC460A"/>
    <w:rsid w:val="00FC478F"/>
    <w:rsid w:val="00FD00F7"/>
    <w:rsid w:val="00FD0F91"/>
    <w:rsid w:val="00FD3C29"/>
    <w:rsid w:val="00FD4208"/>
    <w:rsid w:val="00FD5CFE"/>
    <w:rsid w:val="00FD5EF3"/>
    <w:rsid w:val="00FD7774"/>
    <w:rsid w:val="00FE2554"/>
    <w:rsid w:val="00FE2A0A"/>
    <w:rsid w:val="00FE3447"/>
    <w:rsid w:val="00FE3DEE"/>
    <w:rsid w:val="00FE3ED0"/>
    <w:rsid w:val="00FE499C"/>
    <w:rsid w:val="00FE6A6D"/>
    <w:rsid w:val="00FE6F60"/>
    <w:rsid w:val="00FE7334"/>
    <w:rsid w:val="00FF1AB9"/>
    <w:rsid w:val="00FF1DDD"/>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2220F"/>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ercountyutah.gov/commission/documents/uploads/G1WC%20Warrant%20Report%202021-04-09.pdf" TargetMode="External"/><Relationship Id="rId13" Type="http://schemas.openxmlformats.org/officeDocument/2006/relationships/hyperlink" Target="https://www.webercountyutah.gov/commission/documents/uploads/G6bsns%20license.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bercountyutah.gov/commission/documents/uploads/G5Shawn%20Condi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ebercountyutah.gov/commission/documents/uploads/H1Maurie%20Tarbox.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ercountyutah.gov/commission/documents/uploads/G4PCard%2003%20Mar%20Statement.pdf" TargetMode="External"/><Relationship Id="rId5" Type="http://schemas.openxmlformats.org/officeDocument/2006/relationships/webSettings" Target="webSettings.xml"/><Relationship Id="rId15" Type="http://schemas.openxmlformats.org/officeDocument/2006/relationships/hyperlink" Target="https://www.webercountyutah.gov/commission/documents/uploads/H1Maurie%20Tarbox.pdf" TargetMode="External"/><Relationship Id="rId10" Type="http://schemas.openxmlformats.org/officeDocument/2006/relationships/hyperlink" Target="https://www.webercountyutah.gov/commission/documents/uploads/G3min0406%202021.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bercountyutah.gov/commission/documents/uploads/G2WC%20Purchase%20Order%20Report%204_13_2021.pdf" TargetMode="External"/><Relationship Id="rId14" Type="http://schemas.openxmlformats.org/officeDocument/2006/relationships/hyperlink" Target="https://www.webercountyutah.gov/commission/documents/uploads/G7Bean-a-Colada%20SWB%20Renewal%2004%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BA352-FC07-4096-8173-F5F30F12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23</cp:revision>
  <cp:lastPrinted>2021-04-12T15:58:00Z</cp:lastPrinted>
  <dcterms:created xsi:type="dcterms:W3CDTF">2021-04-13T22:22:00Z</dcterms:created>
  <dcterms:modified xsi:type="dcterms:W3CDTF">2021-04-13T23:08:00Z</dcterms:modified>
</cp:coreProperties>
</file>